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4274" w14:textId="67B09A8E" w:rsidR="004E1670" w:rsidRPr="000543CA" w:rsidRDefault="004E167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0543CA">
        <w:rPr>
          <w:rFonts w:ascii="Arial" w:hAnsi="Arial" w:cs="Arial"/>
          <w:sz w:val="22"/>
          <w:szCs w:val="22"/>
        </w:rPr>
        <w:t xml:space="preserve">FOI No: 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[</w:t>
      </w:r>
      <w:r w:rsidRPr="000B34AD">
        <w:rPr>
          <w:rFonts w:ascii="Arial" w:hAnsi="Arial" w:cs="Arial"/>
          <w:sz w:val="22"/>
          <w:szCs w:val="22"/>
          <w:highlight w:val="lightGray"/>
        </w:rPr>
        <w:t>Reference_Number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]</w:t>
      </w:r>
      <w:r w:rsidR="005026BF" w:rsidRPr="000543CA">
        <w:rPr>
          <w:rFonts w:ascii="Arial" w:hAnsi="Arial" w:cs="Arial"/>
          <w:sz w:val="22"/>
          <w:szCs w:val="22"/>
        </w:rPr>
        <w:t xml:space="preserve"> </w:t>
      </w:r>
    </w:p>
    <w:p w14:paraId="48E708CC" w14:textId="77777777" w:rsidR="004E1670" w:rsidRPr="000543CA" w:rsidRDefault="004E167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62495DD6" w14:textId="77777777" w:rsidR="004E1670" w:rsidRPr="000543CA" w:rsidRDefault="004E167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33A1D1E1" w14:textId="3C9E18EA" w:rsidR="004E1670" w:rsidRPr="000543CA" w:rsidRDefault="00B5498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>Current_Date</w:t>
      </w:r>
      <w:r w:rsidRPr="000B34AD">
        <w:rPr>
          <w:rFonts w:ascii="Arial" w:hAnsi="Arial" w:cs="Arial"/>
          <w:sz w:val="22"/>
          <w:szCs w:val="22"/>
          <w:highlight w:val="lightGray"/>
        </w:rPr>
        <w:t>]</w:t>
      </w:r>
    </w:p>
    <w:p w14:paraId="61FD773C" w14:textId="77777777" w:rsidR="004E1670" w:rsidRPr="000543CA" w:rsidRDefault="004E167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53D4121C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09C7A9CC" w14:textId="35718864" w:rsidR="004E1670" w:rsidRPr="000543CA" w:rsidRDefault="00B54984">
      <w:pPr>
        <w:rPr>
          <w:rFonts w:ascii="Arial" w:hAnsi="Arial" w:cs="Arial"/>
          <w:sz w:val="22"/>
          <w:szCs w:val="22"/>
        </w:rPr>
      </w:pP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>Applicant_Title</w:t>
      </w:r>
      <w:r w:rsidRPr="000B34AD">
        <w:rPr>
          <w:rFonts w:ascii="Arial" w:hAnsi="Arial" w:cs="Arial"/>
          <w:sz w:val="22"/>
          <w:szCs w:val="22"/>
          <w:highlight w:val="lightGray"/>
        </w:rPr>
        <w:t>]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>Applicant_Given_Name</w:t>
      </w:r>
      <w:r w:rsidRPr="000B34AD">
        <w:rPr>
          <w:rFonts w:ascii="Arial" w:hAnsi="Arial" w:cs="Arial"/>
          <w:sz w:val="22"/>
          <w:szCs w:val="22"/>
          <w:highlight w:val="lightGray"/>
        </w:rPr>
        <w:t>]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>Applicant_Surname</w:t>
      </w:r>
      <w:r w:rsidRPr="000B34AD">
        <w:rPr>
          <w:rFonts w:ascii="Arial" w:hAnsi="Arial" w:cs="Arial"/>
          <w:sz w:val="22"/>
          <w:szCs w:val="22"/>
          <w:highlight w:val="lightGray"/>
        </w:rPr>
        <w:t>]</w:t>
      </w:r>
    </w:p>
    <w:p w14:paraId="4BC9A09F" w14:textId="549413E6" w:rsidR="004E1670" w:rsidRPr="000543CA" w:rsidRDefault="00B54984">
      <w:pPr>
        <w:rPr>
          <w:rFonts w:ascii="Arial" w:hAnsi="Arial" w:cs="Arial"/>
          <w:sz w:val="22"/>
          <w:szCs w:val="22"/>
        </w:rPr>
      </w:pP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>Applicant_Address1</w:t>
      </w:r>
      <w:r w:rsidRPr="000B34AD">
        <w:rPr>
          <w:rFonts w:ascii="Arial" w:hAnsi="Arial" w:cs="Arial"/>
          <w:sz w:val="22"/>
          <w:szCs w:val="22"/>
          <w:highlight w:val="lightGray"/>
        </w:rPr>
        <w:t>]</w:t>
      </w:r>
    </w:p>
    <w:p w14:paraId="1123BF5E" w14:textId="677159D0" w:rsidR="004E1670" w:rsidRPr="000543CA" w:rsidRDefault="00B54984">
      <w:pPr>
        <w:rPr>
          <w:rFonts w:ascii="Arial" w:hAnsi="Arial" w:cs="Arial"/>
          <w:sz w:val="22"/>
          <w:szCs w:val="22"/>
        </w:rPr>
      </w:pP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>Applicant_Address2</w:t>
      </w:r>
      <w:r w:rsidRPr="000B34AD">
        <w:rPr>
          <w:rFonts w:ascii="Arial" w:hAnsi="Arial" w:cs="Arial"/>
          <w:sz w:val="22"/>
          <w:szCs w:val="22"/>
          <w:highlight w:val="lightGray"/>
        </w:rPr>
        <w:t>]</w:t>
      </w:r>
    </w:p>
    <w:p w14:paraId="23713731" w14:textId="0AAD94FF" w:rsidR="004E1670" w:rsidRPr="000543CA" w:rsidRDefault="00B54984">
      <w:pPr>
        <w:rPr>
          <w:rFonts w:ascii="Arial" w:hAnsi="Arial" w:cs="Arial"/>
          <w:sz w:val="22"/>
          <w:szCs w:val="22"/>
        </w:rPr>
      </w:pP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>Applicant_Suburb</w:t>
      </w:r>
      <w:r w:rsidRPr="000B34AD">
        <w:rPr>
          <w:rFonts w:ascii="Arial" w:hAnsi="Arial" w:cs="Arial"/>
          <w:sz w:val="22"/>
          <w:szCs w:val="22"/>
          <w:highlight w:val="lightGray"/>
        </w:rPr>
        <w:t>]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 xml:space="preserve">     </w:t>
      </w: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>Applicant_State</w:t>
      </w:r>
      <w:r w:rsidRPr="000B34AD">
        <w:rPr>
          <w:rFonts w:ascii="Arial" w:hAnsi="Arial" w:cs="Arial"/>
          <w:sz w:val="22"/>
          <w:szCs w:val="22"/>
          <w:highlight w:val="lightGray"/>
        </w:rPr>
        <w:t>]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 xml:space="preserve">     </w:t>
      </w: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>Applicant_Postcode</w:t>
      </w:r>
      <w:r w:rsidRPr="000B34AD">
        <w:rPr>
          <w:rFonts w:ascii="Arial" w:hAnsi="Arial" w:cs="Arial"/>
          <w:sz w:val="22"/>
          <w:szCs w:val="22"/>
          <w:highlight w:val="lightGray"/>
        </w:rPr>
        <w:t>]</w:t>
      </w:r>
    </w:p>
    <w:p w14:paraId="495F1590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5FCB0915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0B284752" w14:textId="0927D248" w:rsidR="004E1670" w:rsidRPr="000543CA" w:rsidRDefault="004E1670">
      <w:pPr>
        <w:rPr>
          <w:rFonts w:ascii="Arial" w:hAnsi="Arial" w:cs="Arial"/>
          <w:sz w:val="22"/>
          <w:szCs w:val="22"/>
        </w:rPr>
      </w:pPr>
      <w:r w:rsidRPr="000543CA">
        <w:rPr>
          <w:rFonts w:ascii="Arial" w:hAnsi="Arial" w:cs="Arial"/>
          <w:sz w:val="22"/>
          <w:szCs w:val="22"/>
        </w:rPr>
        <w:t xml:space="preserve">Dear 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[</w:t>
      </w:r>
      <w:r w:rsidRPr="000B34AD">
        <w:rPr>
          <w:rFonts w:ascii="Arial" w:hAnsi="Arial" w:cs="Arial"/>
          <w:sz w:val="22"/>
          <w:szCs w:val="22"/>
          <w:highlight w:val="lightGray"/>
        </w:rPr>
        <w:t>Applicant_Title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]</w:t>
      </w:r>
      <w:r w:rsidRPr="000B34AD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[</w:t>
      </w:r>
      <w:r w:rsidRPr="000B34AD">
        <w:rPr>
          <w:rFonts w:ascii="Arial" w:hAnsi="Arial" w:cs="Arial"/>
          <w:sz w:val="22"/>
          <w:szCs w:val="22"/>
          <w:highlight w:val="lightGray"/>
        </w:rPr>
        <w:t>Applicant_Surname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]</w:t>
      </w:r>
    </w:p>
    <w:p w14:paraId="2344BC5A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1EFA9EF1" w14:textId="37614D70" w:rsidR="004E1670" w:rsidRPr="000543CA" w:rsidRDefault="004E1670">
      <w:pPr>
        <w:rPr>
          <w:rFonts w:ascii="Arial" w:hAnsi="Arial" w:cs="Arial"/>
          <w:sz w:val="22"/>
          <w:szCs w:val="22"/>
        </w:rPr>
      </w:pPr>
      <w:r w:rsidRPr="000543CA">
        <w:rPr>
          <w:rFonts w:ascii="Arial" w:hAnsi="Arial" w:cs="Arial"/>
          <w:sz w:val="22"/>
          <w:szCs w:val="22"/>
        </w:rPr>
        <w:t xml:space="preserve">I refer to your application made under the </w:t>
      </w:r>
      <w:r w:rsidRPr="000543CA">
        <w:rPr>
          <w:rFonts w:ascii="Arial" w:hAnsi="Arial" w:cs="Arial"/>
          <w:i/>
          <w:iCs/>
          <w:sz w:val="22"/>
          <w:szCs w:val="22"/>
        </w:rPr>
        <w:t>Freedom of Information Act 1991</w:t>
      </w:r>
      <w:r w:rsidRPr="000543CA">
        <w:rPr>
          <w:rFonts w:ascii="Arial" w:hAnsi="Arial" w:cs="Arial"/>
          <w:sz w:val="22"/>
          <w:szCs w:val="22"/>
        </w:rPr>
        <w:t xml:space="preserve"> (FOI Act) of 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[</w:t>
      </w:r>
      <w:r w:rsidRPr="000B34AD">
        <w:rPr>
          <w:rFonts w:ascii="Arial" w:hAnsi="Arial" w:cs="Arial"/>
          <w:sz w:val="22"/>
          <w:szCs w:val="22"/>
          <w:highlight w:val="lightGray"/>
        </w:rPr>
        <w:t>Application_Date_Received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]</w:t>
      </w:r>
      <w:r w:rsidRPr="000543CA">
        <w:rPr>
          <w:rFonts w:ascii="Arial" w:hAnsi="Arial" w:cs="Arial"/>
          <w:sz w:val="22"/>
          <w:szCs w:val="22"/>
        </w:rPr>
        <w:t xml:space="preserve"> for access to 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[</w:t>
      </w:r>
      <w:r w:rsidRPr="000B34AD">
        <w:rPr>
          <w:rFonts w:ascii="Arial" w:hAnsi="Arial" w:cs="Arial"/>
          <w:sz w:val="22"/>
          <w:szCs w:val="22"/>
          <w:highlight w:val="lightGray"/>
        </w:rPr>
        <w:t>Application_Summary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]</w:t>
      </w:r>
      <w:r w:rsidRPr="000543CA">
        <w:rPr>
          <w:rFonts w:ascii="Arial" w:hAnsi="Arial" w:cs="Arial"/>
          <w:sz w:val="22"/>
          <w:szCs w:val="22"/>
        </w:rPr>
        <w:t>.</w:t>
      </w:r>
    </w:p>
    <w:p w14:paraId="0FB039A7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67A60B69" w14:textId="71385CB9" w:rsidR="00F61476" w:rsidRDefault="004E1670">
      <w:pPr>
        <w:rPr>
          <w:rFonts w:ascii="Arial" w:hAnsi="Arial" w:cs="Arial"/>
          <w:sz w:val="22"/>
          <w:szCs w:val="22"/>
        </w:rPr>
      </w:pPr>
      <w:r w:rsidRPr="000543CA">
        <w:rPr>
          <w:rFonts w:ascii="Arial" w:hAnsi="Arial" w:cs="Arial"/>
          <w:sz w:val="22"/>
          <w:szCs w:val="22"/>
        </w:rPr>
        <w:t xml:space="preserve">The statutory 30 </w:t>
      </w:r>
      <w:r w:rsidR="009D7EDB" w:rsidRPr="000543CA">
        <w:rPr>
          <w:rFonts w:ascii="Arial" w:hAnsi="Arial" w:cs="Arial"/>
          <w:sz w:val="22"/>
          <w:szCs w:val="22"/>
        </w:rPr>
        <w:t>(</w:t>
      </w:r>
      <w:r w:rsidRPr="000543CA">
        <w:rPr>
          <w:rFonts w:ascii="Arial" w:hAnsi="Arial" w:cs="Arial"/>
          <w:sz w:val="22"/>
          <w:szCs w:val="22"/>
        </w:rPr>
        <w:t>calendar</w:t>
      </w:r>
      <w:r w:rsidR="009D7EDB" w:rsidRPr="000543CA">
        <w:rPr>
          <w:rFonts w:ascii="Arial" w:hAnsi="Arial" w:cs="Arial"/>
          <w:sz w:val="22"/>
          <w:szCs w:val="22"/>
        </w:rPr>
        <w:t>)</w:t>
      </w:r>
      <w:r w:rsidRPr="000543CA">
        <w:rPr>
          <w:rFonts w:ascii="Arial" w:hAnsi="Arial" w:cs="Arial"/>
          <w:sz w:val="22"/>
          <w:szCs w:val="22"/>
        </w:rPr>
        <w:t xml:space="preserve"> day deadline </w:t>
      </w:r>
      <w:r w:rsidR="004E1D0D" w:rsidRPr="000543CA">
        <w:rPr>
          <w:rFonts w:ascii="Arial" w:hAnsi="Arial" w:cs="Arial"/>
          <w:sz w:val="22"/>
          <w:szCs w:val="22"/>
        </w:rPr>
        <w:t xml:space="preserve">to deal with your application </w:t>
      </w:r>
      <w:r w:rsidR="009D7EDB" w:rsidRPr="000543CA">
        <w:rPr>
          <w:rFonts w:ascii="Arial" w:hAnsi="Arial" w:cs="Arial"/>
          <w:sz w:val="22"/>
          <w:szCs w:val="22"/>
        </w:rPr>
        <w:t xml:space="preserve">is </w:t>
      </w:r>
      <w:r w:rsidRPr="000543CA">
        <w:rPr>
          <w:rFonts w:ascii="Arial" w:hAnsi="Arial" w:cs="Arial"/>
          <w:sz w:val="22"/>
          <w:szCs w:val="22"/>
        </w:rPr>
        <w:t xml:space="preserve">due to expire on 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[Determination_due_date]</w:t>
      </w:r>
      <w:r w:rsidRPr="000543CA">
        <w:rPr>
          <w:rFonts w:ascii="Arial" w:hAnsi="Arial" w:cs="Arial"/>
          <w:i/>
          <w:iCs/>
          <w:sz w:val="22"/>
          <w:szCs w:val="22"/>
        </w:rPr>
        <w:t xml:space="preserve">. </w:t>
      </w:r>
      <w:r w:rsidR="00F61476">
        <w:rPr>
          <w:rFonts w:ascii="Arial" w:hAnsi="Arial" w:cs="Arial"/>
          <w:sz w:val="22"/>
          <w:szCs w:val="22"/>
        </w:rPr>
        <w:t>S</w:t>
      </w:r>
      <w:r w:rsidRPr="000543CA">
        <w:rPr>
          <w:rFonts w:ascii="Arial" w:hAnsi="Arial" w:cs="Arial"/>
          <w:sz w:val="22"/>
          <w:szCs w:val="22"/>
        </w:rPr>
        <w:t>ection 14A of the FOI Act</w:t>
      </w:r>
      <w:r w:rsidR="00F61476">
        <w:rPr>
          <w:rFonts w:ascii="Arial" w:hAnsi="Arial" w:cs="Arial"/>
          <w:sz w:val="22"/>
          <w:szCs w:val="22"/>
        </w:rPr>
        <w:t xml:space="preserve"> provides </w:t>
      </w:r>
      <w:r w:rsidR="008D7721">
        <w:rPr>
          <w:rFonts w:ascii="Arial" w:hAnsi="Arial" w:cs="Arial"/>
          <w:sz w:val="22"/>
          <w:szCs w:val="22"/>
        </w:rPr>
        <w:t xml:space="preserve">an agency’s Principal Officer </w:t>
      </w:r>
      <w:r w:rsidR="00F61476">
        <w:rPr>
          <w:rFonts w:ascii="Arial" w:hAnsi="Arial" w:cs="Arial"/>
          <w:sz w:val="22"/>
          <w:szCs w:val="22"/>
        </w:rPr>
        <w:t xml:space="preserve">the authority to extend this timeframe if satisfied </w:t>
      </w:r>
      <w:r w:rsidR="008D7721">
        <w:rPr>
          <w:rFonts w:ascii="Arial" w:hAnsi="Arial" w:cs="Arial"/>
          <w:sz w:val="22"/>
          <w:szCs w:val="22"/>
        </w:rPr>
        <w:t xml:space="preserve">the large number of documents requested, </w:t>
      </w:r>
      <w:r w:rsidR="00F61476">
        <w:rPr>
          <w:rFonts w:ascii="Arial" w:hAnsi="Arial" w:cs="Arial"/>
          <w:sz w:val="22"/>
          <w:szCs w:val="22"/>
        </w:rPr>
        <w:t xml:space="preserve">searching for documents </w:t>
      </w:r>
      <w:r w:rsidR="008D7721">
        <w:rPr>
          <w:rFonts w:ascii="Arial" w:hAnsi="Arial" w:cs="Arial"/>
          <w:sz w:val="22"/>
          <w:szCs w:val="22"/>
        </w:rPr>
        <w:t>and/</w:t>
      </w:r>
      <w:r w:rsidR="00F61476">
        <w:rPr>
          <w:rFonts w:ascii="Arial" w:hAnsi="Arial" w:cs="Arial"/>
          <w:sz w:val="22"/>
          <w:szCs w:val="22"/>
        </w:rPr>
        <w:t xml:space="preserve">or consultation with third parties will take longer </w:t>
      </w:r>
      <w:r w:rsidR="008D7721">
        <w:rPr>
          <w:rFonts w:ascii="Arial" w:hAnsi="Arial" w:cs="Arial"/>
          <w:sz w:val="22"/>
          <w:szCs w:val="22"/>
        </w:rPr>
        <w:t xml:space="preserve">to process </w:t>
      </w:r>
      <w:r w:rsidR="00F61476">
        <w:rPr>
          <w:rFonts w:ascii="Arial" w:hAnsi="Arial" w:cs="Arial"/>
          <w:sz w:val="22"/>
          <w:szCs w:val="22"/>
        </w:rPr>
        <w:t>than the statutory timeframe.</w:t>
      </w:r>
    </w:p>
    <w:p w14:paraId="636C0876" w14:textId="77777777" w:rsidR="00F61476" w:rsidRDefault="00F61476">
      <w:pPr>
        <w:rPr>
          <w:rFonts w:ascii="Arial" w:hAnsi="Arial" w:cs="Arial"/>
          <w:sz w:val="22"/>
          <w:szCs w:val="22"/>
        </w:rPr>
      </w:pPr>
    </w:p>
    <w:p w14:paraId="76A074AF" w14:textId="252E3CB5" w:rsidR="004E1670" w:rsidRPr="000543CA" w:rsidRDefault="008D7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such, </w:t>
      </w:r>
      <w:r w:rsidR="004E1670" w:rsidRPr="000543CA">
        <w:rPr>
          <w:rFonts w:ascii="Arial" w:hAnsi="Arial" w:cs="Arial"/>
          <w:sz w:val="22"/>
          <w:szCs w:val="22"/>
        </w:rPr>
        <w:t>I have determined</w:t>
      </w:r>
      <w:r w:rsidR="005F6CBA" w:rsidRPr="000543CA">
        <w:rPr>
          <w:rFonts w:ascii="Arial" w:hAnsi="Arial" w:cs="Arial"/>
          <w:sz w:val="22"/>
          <w:szCs w:val="22"/>
        </w:rPr>
        <w:t xml:space="preserve"> </w:t>
      </w:r>
      <w:r w:rsidR="004E1670" w:rsidRPr="000543CA">
        <w:rPr>
          <w:rFonts w:ascii="Arial" w:hAnsi="Arial" w:cs="Arial"/>
          <w:sz w:val="22"/>
          <w:szCs w:val="22"/>
        </w:rPr>
        <w:t>it is not p</w:t>
      </w:r>
      <w:r w:rsidR="00840A32" w:rsidRPr="000543CA">
        <w:rPr>
          <w:rFonts w:ascii="Arial" w:hAnsi="Arial" w:cs="Arial"/>
          <w:sz w:val="22"/>
          <w:szCs w:val="22"/>
        </w:rPr>
        <w:t>racticable</w:t>
      </w:r>
      <w:r w:rsidR="004E1670" w:rsidRPr="000543CA">
        <w:rPr>
          <w:rFonts w:ascii="Arial" w:hAnsi="Arial" w:cs="Arial"/>
          <w:sz w:val="22"/>
          <w:szCs w:val="22"/>
        </w:rPr>
        <w:t xml:space="preserve"> to deal with your application </w:t>
      </w:r>
      <w:r>
        <w:rPr>
          <w:rFonts w:ascii="Arial" w:hAnsi="Arial" w:cs="Arial"/>
          <w:sz w:val="22"/>
          <w:szCs w:val="22"/>
        </w:rPr>
        <w:t>within the statutory</w:t>
      </w:r>
      <w:r w:rsidR="004E1670" w:rsidRPr="000543CA">
        <w:rPr>
          <w:rFonts w:ascii="Arial" w:hAnsi="Arial" w:cs="Arial"/>
          <w:sz w:val="22"/>
          <w:szCs w:val="22"/>
        </w:rPr>
        <w:t xml:space="preserve"> period.</w:t>
      </w:r>
      <w:r>
        <w:rPr>
          <w:rFonts w:ascii="Arial" w:hAnsi="Arial" w:cs="Arial"/>
          <w:sz w:val="22"/>
          <w:szCs w:val="22"/>
        </w:rPr>
        <w:t xml:space="preserve"> </w:t>
      </w:r>
      <w:r w:rsidR="00840A32" w:rsidRPr="000543CA">
        <w:rPr>
          <w:rFonts w:ascii="Arial" w:hAnsi="Arial" w:cs="Arial"/>
          <w:sz w:val="22"/>
          <w:szCs w:val="22"/>
        </w:rPr>
        <w:t>I have determined to extend t</w:t>
      </w:r>
      <w:r w:rsidR="004E1670" w:rsidRPr="000543CA">
        <w:rPr>
          <w:rFonts w:ascii="Arial" w:hAnsi="Arial" w:cs="Arial"/>
          <w:sz w:val="22"/>
          <w:szCs w:val="22"/>
        </w:rPr>
        <w:t xml:space="preserve">he time </w:t>
      </w:r>
      <w:r w:rsidR="00840A32" w:rsidRPr="000543CA">
        <w:rPr>
          <w:rFonts w:ascii="Arial" w:hAnsi="Arial" w:cs="Arial"/>
          <w:sz w:val="22"/>
          <w:szCs w:val="22"/>
        </w:rPr>
        <w:t xml:space="preserve">in which this agency has to deal with your application </w:t>
      </w:r>
      <w:r w:rsidR="004E1670" w:rsidRPr="000543CA">
        <w:rPr>
          <w:rFonts w:ascii="Arial" w:hAnsi="Arial" w:cs="Arial"/>
          <w:sz w:val="22"/>
          <w:szCs w:val="22"/>
        </w:rPr>
        <w:t xml:space="preserve">by a period of </w:t>
      </w:r>
      <w:r w:rsidR="004E1670" w:rsidRPr="000B34AD">
        <w:rPr>
          <w:rFonts w:ascii="Arial" w:hAnsi="Arial" w:cs="Arial"/>
          <w:i/>
          <w:iCs/>
          <w:sz w:val="22"/>
          <w:szCs w:val="22"/>
          <w:highlight w:val="lightGray"/>
        </w:rPr>
        <w:t>insert number of</w:t>
      </w:r>
      <w:r w:rsidR="004E1670" w:rsidRPr="000543CA">
        <w:rPr>
          <w:rFonts w:ascii="Arial" w:hAnsi="Arial" w:cs="Arial"/>
          <w:i/>
          <w:iCs/>
          <w:sz w:val="22"/>
          <w:szCs w:val="22"/>
        </w:rPr>
        <w:t xml:space="preserve"> </w:t>
      </w:r>
      <w:r w:rsidR="009D7EDB" w:rsidRPr="000543CA">
        <w:rPr>
          <w:rFonts w:ascii="Arial" w:hAnsi="Arial" w:cs="Arial"/>
          <w:iCs/>
          <w:sz w:val="22"/>
          <w:szCs w:val="22"/>
        </w:rPr>
        <w:t xml:space="preserve">calendar </w:t>
      </w:r>
      <w:r w:rsidR="004E1670" w:rsidRPr="000543CA">
        <w:rPr>
          <w:rFonts w:ascii="Arial" w:hAnsi="Arial" w:cs="Arial"/>
          <w:sz w:val="22"/>
          <w:szCs w:val="22"/>
        </w:rPr>
        <w:t xml:space="preserve">days, </w:t>
      </w:r>
      <w:r w:rsidR="00840A32" w:rsidRPr="000543CA">
        <w:rPr>
          <w:rFonts w:ascii="Arial" w:hAnsi="Arial" w:cs="Arial"/>
          <w:sz w:val="22"/>
          <w:szCs w:val="22"/>
        </w:rPr>
        <w:t xml:space="preserve">making </w:t>
      </w:r>
      <w:r w:rsidR="004E1670" w:rsidRPr="000543CA">
        <w:rPr>
          <w:rFonts w:ascii="Arial" w:hAnsi="Arial" w:cs="Arial"/>
          <w:sz w:val="22"/>
          <w:szCs w:val="22"/>
        </w:rPr>
        <w:t xml:space="preserve">the due date </w:t>
      </w: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proofErr w:type="spellStart"/>
      <w:r w:rsidRPr="000B34AD">
        <w:rPr>
          <w:rFonts w:ascii="Arial" w:hAnsi="Arial" w:cs="Arial"/>
          <w:sz w:val="22"/>
          <w:szCs w:val="22"/>
          <w:highlight w:val="lightGray"/>
        </w:rPr>
        <w:t>Extended_due_date</w:t>
      </w:r>
      <w:proofErr w:type="spellEnd"/>
      <w:r w:rsidRPr="000B34AD">
        <w:rPr>
          <w:rFonts w:ascii="Arial" w:hAnsi="Arial" w:cs="Arial"/>
          <w:sz w:val="22"/>
          <w:szCs w:val="22"/>
          <w:highlight w:val="lightGray"/>
        </w:rPr>
        <w:t>]</w:t>
      </w:r>
      <w:r w:rsidR="0091725F" w:rsidRPr="000543CA">
        <w:rPr>
          <w:rFonts w:ascii="Arial" w:hAnsi="Arial" w:cs="Arial"/>
          <w:sz w:val="22"/>
          <w:szCs w:val="22"/>
        </w:rPr>
        <w:t>.</w:t>
      </w:r>
      <w:r w:rsidR="004E1670" w:rsidRPr="000543CA">
        <w:rPr>
          <w:rFonts w:ascii="Arial" w:hAnsi="Arial" w:cs="Arial"/>
          <w:sz w:val="22"/>
          <w:szCs w:val="22"/>
        </w:rPr>
        <w:t xml:space="preserve"> I </w:t>
      </w:r>
      <w:r w:rsidR="00F26A45" w:rsidRPr="000543CA">
        <w:rPr>
          <w:rFonts w:ascii="Arial" w:hAnsi="Arial" w:cs="Arial"/>
          <w:sz w:val="22"/>
          <w:szCs w:val="22"/>
        </w:rPr>
        <w:t xml:space="preserve">have outlined </w:t>
      </w:r>
      <w:r w:rsidR="004E1670" w:rsidRPr="000543CA">
        <w:rPr>
          <w:rFonts w:ascii="Arial" w:hAnsi="Arial" w:cs="Arial"/>
          <w:sz w:val="22"/>
          <w:szCs w:val="22"/>
        </w:rPr>
        <w:t xml:space="preserve">why I </w:t>
      </w:r>
      <w:r>
        <w:rPr>
          <w:rFonts w:ascii="Arial" w:hAnsi="Arial" w:cs="Arial"/>
          <w:sz w:val="22"/>
          <w:szCs w:val="22"/>
        </w:rPr>
        <w:t>determined to extend the timeframe</w:t>
      </w:r>
      <w:r w:rsidRPr="008D7721">
        <w:rPr>
          <w:rFonts w:ascii="Arial" w:hAnsi="Arial" w:cs="Arial"/>
          <w:sz w:val="22"/>
          <w:szCs w:val="22"/>
        </w:rPr>
        <w:t xml:space="preserve"> </w:t>
      </w:r>
      <w:r w:rsidRPr="000543CA">
        <w:rPr>
          <w:rFonts w:ascii="Arial" w:hAnsi="Arial" w:cs="Arial"/>
          <w:sz w:val="22"/>
          <w:szCs w:val="22"/>
        </w:rPr>
        <w:t>below</w:t>
      </w:r>
      <w:r w:rsidR="004E1670" w:rsidRPr="000543CA">
        <w:rPr>
          <w:rFonts w:ascii="Arial" w:hAnsi="Arial" w:cs="Arial"/>
          <w:sz w:val="22"/>
          <w:szCs w:val="22"/>
        </w:rPr>
        <w:t>.</w:t>
      </w:r>
    </w:p>
    <w:p w14:paraId="04A9668C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71CFBDD5" w14:textId="77777777" w:rsidR="004E1670" w:rsidRPr="000543CA" w:rsidRDefault="004E1670">
      <w:pPr>
        <w:pStyle w:val="Heading1"/>
        <w:rPr>
          <w:sz w:val="22"/>
          <w:szCs w:val="22"/>
        </w:rPr>
      </w:pPr>
      <w:r w:rsidRPr="000543CA">
        <w:rPr>
          <w:sz w:val="22"/>
          <w:szCs w:val="22"/>
        </w:rPr>
        <w:t>Reasons for the extension</w:t>
      </w:r>
    </w:p>
    <w:p w14:paraId="49B27E54" w14:textId="77777777" w:rsidR="004E1670" w:rsidRPr="000543CA" w:rsidRDefault="004E1670">
      <w:pPr>
        <w:pStyle w:val="BodyText2"/>
        <w:rPr>
          <w:sz w:val="22"/>
          <w:szCs w:val="22"/>
        </w:rPr>
      </w:pPr>
    </w:p>
    <w:p w14:paraId="5FA5305C" w14:textId="77777777" w:rsidR="004E1670" w:rsidRPr="000543CA" w:rsidRDefault="005F6CBA">
      <w:pPr>
        <w:rPr>
          <w:rFonts w:ascii="Arial" w:hAnsi="Arial" w:cs="Arial"/>
          <w:sz w:val="22"/>
          <w:szCs w:val="22"/>
        </w:rPr>
      </w:pPr>
      <w:r w:rsidRPr="000543CA">
        <w:rPr>
          <w:rFonts w:ascii="Arial" w:hAnsi="Arial" w:cs="Arial"/>
          <w:sz w:val="22"/>
          <w:szCs w:val="22"/>
        </w:rPr>
        <w:t>Under s</w:t>
      </w:r>
      <w:r w:rsidR="004E1670" w:rsidRPr="000543CA">
        <w:rPr>
          <w:rFonts w:ascii="Arial" w:hAnsi="Arial" w:cs="Arial"/>
          <w:sz w:val="22"/>
          <w:szCs w:val="22"/>
        </w:rPr>
        <w:t xml:space="preserve">ection 14A(1)(a) an application may be extended if </w:t>
      </w:r>
      <w:r w:rsidRPr="000543CA">
        <w:rPr>
          <w:rFonts w:ascii="Arial" w:hAnsi="Arial" w:cs="Arial"/>
          <w:sz w:val="22"/>
          <w:szCs w:val="22"/>
        </w:rPr>
        <w:t xml:space="preserve">it seeks </w:t>
      </w:r>
      <w:r w:rsidR="004E1670" w:rsidRPr="000543CA">
        <w:rPr>
          <w:rFonts w:ascii="Arial" w:hAnsi="Arial" w:cs="Arial"/>
          <w:sz w:val="22"/>
          <w:szCs w:val="22"/>
        </w:rPr>
        <w:t xml:space="preserve">access to a large number of documents or necessitates a search through a large quantity of information and dealing with the application within </w:t>
      </w:r>
      <w:r w:rsidR="00530A31" w:rsidRPr="000543CA">
        <w:rPr>
          <w:rFonts w:ascii="Arial" w:hAnsi="Arial" w:cs="Arial"/>
          <w:sz w:val="22"/>
          <w:szCs w:val="22"/>
        </w:rPr>
        <w:t>the 30 calendar days</w:t>
      </w:r>
      <w:r w:rsidR="004E1670" w:rsidRPr="000543CA">
        <w:rPr>
          <w:rFonts w:ascii="Arial" w:hAnsi="Arial" w:cs="Arial"/>
          <w:sz w:val="22"/>
          <w:szCs w:val="22"/>
        </w:rPr>
        <w:t xml:space="preserve"> would unreasonably divert the agency’s resources from exercis</w:t>
      </w:r>
      <w:r w:rsidR="00530A31" w:rsidRPr="000543CA">
        <w:rPr>
          <w:rFonts w:ascii="Arial" w:hAnsi="Arial" w:cs="Arial"/>
          <w:sz w:val="22"/>
          <w:szCs w:val="22"/>
        </w:rPr>
        <w:t>ing</w:t>
      </w:r>
      <w:r w:rsidR="004E1670" w:rsidRPr="000543CA">
        <w:rPr>
          <w:rFonts w:ascii="Arial" w:hAnsi="Arial" w:cs="Arial"/>
          <w:sz w:val="22"/>
          <w:szCs w:val="22"/>
        </w:rPr>
        <w:t xml:space="preserve"> its functions.</w:t>
      </w:r>
    </w:p>
    <w:p w14:paraId="5F3D1D13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46915212" w14:textId="77777777" w:rsidR="004E1670" w:rsidRPr="000543CA" w:rsidRDefault="004E1670">
      <w:pPr>
        <w:pStyle w:val="BodyText2"/>
        <w:rPr>
          <w:sz w:val="22"/>
          <w:szCs w:val="22"/>
        </w:rPr>
      </w:pPr>
      <w:r w:rsidRPr="000B34AD">
        <w:rPr>
          <w:sz w:val="22"/>
          <w:szCs w:val="22"/>
          <w:highlight w:val="lightGray"/>
        </w:rPr>
        <w:t>provide reasons why the above elements are satisfied</w:t>
      </w:r>
    </w:p>
    <w:p w14:paraId="50065328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1DB0FE79" w14:textId="3F672465" w:rsidR="004E1670" w:rsidRPr="000543CA" w:rsidRDefault="008D772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AND/</w:t>
      </w:r>
      <w:r w:rsidR="004E1670" w:rsidRPr="000543CA">
        <w:rPr>
          <w:rFonts w:ascii="Arial" w:hAnsi="Arial" w:cs="Arial"/>
          <w:sz w:val="22"/>
          <w:szCs w:val="22"/>
          <w:u w:val="single"/>
        </w:rPr>
        <w:t>OR</w:t>
      </w:r>
    </w:p>
    <w:p w14:paraId="2A1F32BD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09EA3AC8" w14:textId="77777777" w:rsidR="004E1670" w:rsidRPr="000543CA" w:rsidRDefault="00530A31">
      <w:pPr>
        <w:rPr>
          <w:rFonts w:ascii="Arial" w:hAnsi="Arial" w:cs="Arial"/>
          <w:sz w:val="22"/>
          <w:szCs w:val="22"/>
        </w:rPr>
      </w:pPr>
      <w:r w:rsidRPr="000543CA">
        <w:rPr>
          <w:rFonts w:ascii="Arial" w:hAnsi="Arial" w:cs="Arial"/>
          <w:sz w:val="22"/>
          <w:szCs w:val="22"/>
        </w:rPr>
        <w:t>Under s</w:t>
      </w:r>
      <w:r w:rsidR="004E1670" w:rsidRPr="000543CA">
        <w:rPr>
          <w:rFonts w:ascii="Arial" w:hAnsi="Arial" w:cs="Arial"/>
          <w:sz w:val="22"/>
          <w:szCs w:val="22"/>
        </w:rPr>
        <w:t>ection 14A(1)(b) an application may be extended if the application is for access to document</w:t>
      </w:r>
      <w:r w:rsidRPr="000543CA">
        <w:rPr>
          <w:rFonts w:ascii="Arial" w:hAnsi="Arial" w:cs="Arial"/>
          <w:sz w:val="22"/>
          <w:szCs w:val="22"/>
        </w:rPr>
        <w:t xml:space="preserve">s </w:t>
      </w:r>
      <w:r w:rsidR="004E1670" w:rsidRPr="000543CA">
        <w:rPr>
          <w:rFonts w:ascii="Arial" w:hAnsi="Arial" w:cs="Arial"/>
          <w:sz w:val="22"/>
          <w:szCs w:val="22"/>
        </w:rPr>
        <w:t xml:space="preserve">which </w:t>
      </w:r>
      <w:r w:rsidRPr="000543CA">
        <w:rPr>
          <w:rFonts w:ascii="Arial" w:hAnsi="Arial" w:cs="Arial"/>
          <w:sz w:val="22"/>
          <w:szCs w:val="22"/>
        </w:rPr>
        <w:t xml:space="preserve">require </w:t>
      </w:r>
      <w:r w:rsidR="004E1670" w:rsidRPr="000543CA">
        <w:rPr>
          <w:rFonts w:ascii="Arial" w:hAnsi="Arial" w:cs="Arial"/>
          <w:sz w:val="22"/>
          <w:szCs w:val="22"/>
        </w:rPr>
        <w:t xml:space="preserve">consultation </w:t>
      </w:r>
      <w:r w:rsidRPr="000543CA">
        <w:rPr>
          <w:rFonts w:ascii="Arial" w:hAnsi="Arial" w:cs="Arial"/>
          <w:sz w:val="22"/>
          <w:szCs w:val="22"/>
        </w:rPr>
        <w:t>that is</w:t>
      </w:r>
      <w:r w:rsidR="004E1670" w:rsidRPr="000543CA">
        <w:rPr>
          <w:rFonts w:ascii="Arial" w:hAnsi="Arial" w:cs="Arial"/>
          <w:sz w:val="22"/>
          <w:szCs w:val="22"/>
        </w:rPr>
        <w:t xml:space="preserve"> not reasonably practicable to </w:t>
      </w:r>
      <w:r w:rsidRPr="000543CA">
        <w:rPr>
          <w:rFonts w:ascii="Arial" w:hAnsi="Arial" w:cs="Arial"/>
          <w:sz w:val="22"/>
          <w:szCs w:val="22"/>
        </w:rPr>
        <w:t xml:space="preserve">complete </w:t>
      </w:r>
      <w:r w:rsidR="004E1670" w:rsidRPr="000543CA">
        <w:rPr>
          <w:rFonts w:ascii="Arial" w:hAnsi="Arial" w:cs="Arial"/>
          <w:sz w:val="22"/>
          <w:szCs w:val="22"/>
        </w:rPr>
        <w:t xml:space="preserve">within </w:t>
      </w:r>
      <w:r w:rsidRPr="000543CA">
        <w:rPr>
          <w:rFonts w:ascii="Arial" w:hAnsi="Arial" w:cs="Arial"/>
          <w:sz w:val="22"/>
          <w:szCs w:val="22"/>
        </w:rPr>
        <w:t>30 calendar days</w:t>
      </w:r>
      <w:r w:rsidR="004E1670" w:rsidRPr="000543CA">
        <w:rPr>
          <w:rFonts w:ascii="Arial" w:hAnsi="Arial" w:cs="Arial"/>
          <w:sz w:val="22"/>
          <w:szCs w:val="22"/>
        </w:rPr>
        <w:t>.</w:t>
      </w:r>
    </w:p>
    <w:p w14:paraId="79DDAE05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4869EBD4" w14:textId="77777777" w:rsidR="004E1670" w:rsidRPr="000543CA" w:rsidRDefault="004E1670">
      <w:pPr>
        <w:rPr>
          <w:rFonts w:ascii="Arial" w:hAnsi="Arial" w:cs="Arial"/>
          <w:i/>
          <w:iCs/>
          <w:sz w:val="22"/>
          <w:szCs w:val="22"/>
        </w:rPr>
      </w:pPr>
      <w:r w:rsidRPr="000B34AD">
        <w:rPr>
          <w:rFonts w:ascii="Arial" w:hAnsi="Arial" w:cs="Arial"/>
          <w:i/>
          <w:iCs/>
          <w:sz w:val="22"/>
          <w:szCs w:val="22"/>
          <w:highlight w:val="lightGray"/>
        </w:rPr>
        <w:t>provide reasons why the above elements are satisfied</w:t>
      </w:r>
    </w:p>
    <w:p w14:paraId="22890127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7CFE0689" w14:textId="0F1888B8" w:rsidR="00E535BE" w:rsidRPr="000543CA" w:rsidRDefault="004E1670" w:rsidP="00E535BE">
      <w:pPr>
        <w:rPr>
          <w:rFonts w:ascii="Arial" w:hAnsi="Arial" w:cs="Arial"/>
          <w:sz w:val="22"/>
          <w:szCs w:val="22"/>
        </w:rPr>
      </w:pPr>
      <w:r w:rsidRPr="000543CA">
        <w:rPr>
          <w:rFonts w:ascii="Arial" w:hAnsi="Arial" w:cs="Arial"/>
          <w:sz w:val="22"/>
          <w:szCs w:val="22"/>
        </w:rPr>
        <w:t>If you are unhappy with this determination</w:t>
      </w:r>
      <w:r w:rsidR="00530A31" w:rsidRPr="000543CA">
        <w:rPr>
          <w:rFonts w:ascii="Arial" w:hAnsi="Arial" w:cs="Arial"/>
          <w:sz w:val="22"/>
          <w:szCs w:val="22"/>
        </w:rPr>
        <w:t xml:space="preserve"> to extend the time limit</w:t>
      </w:r>
      <w:r w:rsidRPr="000543CA">
        <w:rPr>
          <w:rFonts w:ascii="Arial" w:hAnsi="Arial" w:cs="Arial"/>
          <w:sz w:val="22"/>
          <w:szCs w:val="22"/>
        </w:rPr>
        <w:t xml:space="preserve">, you are entitled to exercise your rights of review. As this determination is made by </w:t>
      </w:r>
      <w:r w:rsidR="000B34AD" w:rsidRPr="000B34AD">
        <w:rPr>
          <w:rFonts w:ascii="Arial" w:hAnsi="Arial" w:cs="Arial"/>
          <w:sz w:val="22"/>
          <w:szCs w:val="22"/>
          <w:highlight w:val="lightGray"/>
        </w:rPr>
        <w:t>[Agency_name]</w:t>
      </w:r>
      <w:r w:rsidR="000B34AD">
        <w:rPr>
          <w:rFonts w:ascii="Arial" w:hAnsi="Arial" w:cs="Arial"/>
          <w:sz w:val="22"/>
          <w:szCs w:val="22"/>
        </w:rPr>
        <w:t>’s</w:t>
      </w:r>
      <w:r w:rsidR="00840A32" w:rsidRPr="000543CA">
        <w:rPr>
          <w:rFonts w:ascii="Arial" w:hAnsi="Arial" w:cs="Arial"/>
          <w:sz w:val="22"/>
          <w:szCs w:val="22"/>
        </w:rPr>
        <w:t xml:space="preserve"> </w:t>
      </w:r>
      <w:r w:rsidR="008D7721">
        <w:rPr>
          <w:rFonts w:ascii="Arial" w:hAnsi="Arial" w:cs="Arial"/>
          <w:sz w:val="22"/>
          <w:szCs w:val="22"/>
        </w:rPr>
        <w:t>P</w:t>
      </w:r>
      <w:r w:rsidRPr="000543CA">
        <w:rPr>
          <w:rFonts w:ascii="Arial" w:hAnsi="Arial" w:cs="Arial"/>
          <w:sz w:val="22"/>
          <w:szCs w:val="22"/>
        </w:rPr>
        <w:t xml:space="preserve">rincipal </w:t>
      </w:r>
      <w:r w:rsidR="008D7721">
        <w:rPr>
          <w:rFonts w:ascii="Arial" w:hAnsi="Arial" w:cs="Arial"/>
          <w:sz w:val="22"/>
          <w:szCs w:val="22"/>
        </w:rPr>
        <w:t>O</w:t>
      </w:r>
      <w:r w:rsidRPr="000543CA">
        <w:rPr>
          <w:rFonts w:ascii="Arial" w:hAnsi="Arial" w:cs="Arial"/>
          <w:sz w:val="22"/>
          <w:szCs w:val="22"/>
        </w:rPr>
        <w:t xml:space="preserve">fficer </w:t>
      </w:r>
      <w:r w:rsidR="00530A31" w:rsidRPr="000543CA">
        <w:rPr>
          <w:rFonts w:ascii="Arial" w:hAnsi="Arial" w:cs="Arial"/>
          <w:sz w:val="22"/>
          <w:szCs w:val="22"/>
        </w:rPr>
        <w:t>y</w:t>
      </w:r>
      <w:r w:rsidRPr="000543CA">
        <w:rPr>
          <w:rFonts w:ascii="Arial" w:hAnsi="Arial" w:cs="Arial"/>
          <w:sz w:val="22"/>
          <w:szCs w:val="22"/>
        </w:rPr>
        <w:t xml:space="preserve">ou may apply for </w:t>
      </w:r>
      <w:r w:rsidR="00E535BE" w:rsidRPr="000543CA">
        <w:rPr>
          <w:rFonts w:ascii="Arial" w:hAnsi="Arial" w:cs="Arial"/>
          <w:sz w:val="22"/>
          <w:szCs w:val="22"/>
        </w:rPr>
        <w:t xml:space="preserve">an external review with the Ombudsman </w:t>
      </w:r>
      <w:r w:rsidR="00FD1600" w:rsidRPr="000543CA">
        <w:rPr>
          <w:rFonts w:ascii="Arial" w:hAnsi="Arial" w:cs="Arial"/>
          <w:sz w:val="22"/>
          <w:szCs w:val="22"/>
        </w:rPr>
        <w:t>SA</w:t>
      </w:r>
      <w:r w:rsidR="00E535BE" w:rsidRPr="000543CA">
        <w:rPr>
          <w:rFonts w:ascii="Arial" w:hAnsi="Arial" w:cs="Arial"/>
          <w:sz w:val="22"/>
          <w:szCs w:val="22"/>
        </w:rPr>
        <w:t>. Alternatively, you</w:t>
      </w:r>
      <w:r w:rsidR="002B36D6" w:rsidRPr="000543CA">
        <w:rPr>
          <w:rFonts w:ascii="Arial" w:hAnsi="Arial" w:cs="Arial"/>
          <w:sz w:val="22"/>
          <w:szCs w:val="22"/>
        </w:rPr>
        <w:t xml:space="preserve"> can </w:t>
      </w:r>
      <w:r w:rsidR="00FD1600" w:rsidRPr="000543CA">
        <w:rPr>
          <w:rFonts w:ascii="Arial" w:hAnsi="Arial" w:cs="Arial"/>
          <w:sz w:val="22"/>
          <w:szCs w:val="22"/>
        </w:rPr>
        <w:t xml:space="preserve">apply for a review with </w:t>
      </w:r>
      <w:r w:rsidR="00E535BE" w:rsidRPr="000543CA">
        <w:rPr>
          <w:rFonts w:ascii="Arial" w:hAnsi="Arial" w:cs="Arial"/>
          <w:sz w:val="22"/>
          <w:szCs w:val="22"/>
        </w:rPr>
        <w:t>the South Australian Civil and Administrative Tribunal (SACAT). If you wish to seek a review, you must do so within 30 calendar days of receiving this determination.</w:t>
      </w:r>
    </w:p>
    <w:p w14:paraId="384DC003" w14:textId="77777777" w:rsidR="00E535BE" w:rsidRPr="000543CA" w:rsidRDefault="00E535BE" w:rsidP="00E535BE">
      <w:pPr>
        <w:rPr>
          <w:rFonts w:ascii="Arial" w:hAnsi="Arial" w:cs="Arial"/>
          <w:sz w:val="22"/>
          <w:szCs w:val="22"/>
        </w:rPr>
      </w:pPr>
    </w:p>
    <w:p w14:paraId="19CC11E0" w14:textId="5448F5EA" w:rsidR="004E1670" w:rsidRPr="000543CA" w:rsidRDefault="00E535BE" w:rsidP="00E535BE">
      <w:pPr>
        <w:rPr>
          <w:rFonts w:ascii="Arial" w:hAnsi="Arial" w:cs="Arial"/>
          <w:sz w:val="22"/>
          <w:szCs w:val="22"/>
        </w:rPr>
      </w:pPr>
      <w:r w:rsidRPr="000543CA">
        <w:rPr>
          <w:rFonts w:ascii="Arial" w:hAnsi="Arial" w:cs="Arial"/>
          <w:sz w:val="22"/>
          <w:szCs w:val="22"/>
        </w:rPr>
        <w:t xml:space="preserve">For more information about seeking a review or appeal, please contact the Ombudsman </w:t>
      </w:r>
      <w:r w:rsidR="00FD1600" w:rsidRPr="000543CA">
        <w:rPr>
          <w:rFonts w:ascii="Arial" w:hAnsi="Arial" w:cs="Arial"/>
          <w:sz w:val="22"/>
          <w:szCs w:val="22"/>
        </w:rPr>
        <w:t>SA</w:t>
      </w:r>
      <w:r w:rsidR="00FD1600" w:rsidRPr="000543CA">
        <w:rPr>
          <w:rFonts w:ascii="Arial" w:hAnsi="Arial" w:cs="Arial"/>
          <w:i/>
          <w:sz w:val="22"/>
          <w:szCs w:val="22"/>
        </w:rPr>
        <w:t xml:space="preserve"> </w:t>
      </w:r>
      <w:r w:rsidRPr="000543CA">
        <w:rPr>
          <w:rFonts w:ascii="Arial" w:hAnsi="Arial" w:cs="Arial"/>
          <w:sz w:val="22"/>
          <w:szCs w:val="22"/>
        </w:rPr>
        <w:t>on telephone</w:t>
      </w:r>
      <w:r w:rsidR="003C6F7A" w:rsidRPr="003C6F7A">
        <w:rPr>
          <w:rFonts w:ascii="Arial" w:hAnsi="Arial" w:cs="Arial"/>
          <w:sz w:val="22"/>
          <w:szCs w:val="22"/>
        </w:rPr>
        <w:t xml:space="preserve"> (08) 7322 7020</w:t>
      </w:r>
      <w:r w:rsidR="00AF366A" w:rsidRPr="000543CA">
        <w:rPr>
          <w:rFonts w:ascii="Arial" w:hAnsi="Arial" w:cs="Arial"/>
          <w:sz w:val="22"/>
          <w:szCs w:val="22"/>
        </w:rPr>
        <w:t xml:space="preserve"> </w:t>
      </w:r>
      <w:r w:rsidR="00FD1600" w:rsidRPr="000543CA">
        <w:rPr>
          <w:rFonts w:ascii="Arial" w:hAnsi="Arial" w:cs="Arial"/>
          <w:sz w:val="22"/>
          <w:szCs w:val="22"/>
        </w:rPr>
        <w:t xml:space="preserve">or </w:t>
      </w:r>
      <w:r w:rsidRPr="000543CA">
        <w:rPr>
          <w:rFonts w:ascii="Arial" w:hAnsi="Arial" w:cs="Arial"/>
          <w:sz w:val="22"/>
          <w:szCs w:val="22"/>
        </w:rPr>
        <w:t>SACAT on 1800 723 767.</w:t>
      </w:r>
    </w:p>
    <w:p w14:paraId="44D68F99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764FB686" w14:textId="28377B78" w:rsidR="004E1670" w:rsidRPr="000543CA" w:rsidRDefault="004E1670" w:rsidP="008D772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0543CA">
        <w:rPr>
          <w:rFonts w:ascii="Arial" w:hAnsi="Arial" w:cs="Arial"/>
          <w:sz w:val="22"/>
          <w:szCs w:val="22"/>
        </w:rPr>
        <w:t xml:space="preserve">Please do not hesitate to contact the </w:t>
      </w:r>
      <w:r w:rsidR="000D4167">
        <w:rPr>
          <w:rFonts w:ascii="Arial" w:hAnsi="Arial" w:cs="Arial"/>
          <w:sz w:val="22"/>
          <w:szCs w:val="22"/>
        </w:rPr>
        <w:t xml:space="preserve">FOI </w:t>
      </w:r>
      <w:r w:rsidRPr="000543CA">
        <w:rPr>
          <w:rFonts w:ascii="Arial" w:hAnsi="Arial" w:cs="Arial"/>
          <w:sz w:val="22"/>
          <w:szCs w:val="22"/>
        </w:rPr>
        <w:t xml:space="preserve">Officer on </w:t>
      </w:r>
      <w:r w:rsidR="00B54984" w:rsidRPr="000B34AD">
        <w:rPr>
          <w:rFonts w:ascii="Arial" w:hAnsi="Arial" w:cs="Arial"/>
          <w:sz w:val="22"/>
          <w:szCs w:val="22"/>
          <w:highlight w:val="lightGray"/>
        </w:rPr>
        <w:t>[</w:t>
      </w:r>
      <w:proofErr w:type="spellStart"/>
      <w:r w:rsidRPr="000B34AD">
        <w:rPr>
          <w:rFonts w:ascii="Arial" w:hAnsi="Arial" w:cs="Arial"/>
          <w:sz w:val="22"/>
          <w:szCs w:val="22"/>
          <w:highlight w:val="lightGray"/>
        </w:rPr>
        <w:t>FOI_Phone</w:t>
      </w:r>
      <w:proofErr w:type="spellEnd"/>
      <w:r w:rsidR="00B54984" w:rsidRPr="000B34AD">
        <w:rPr>
          <w:rFonts w:ascii="Arial" w:hAnsi="Arial" w:cs="Arial"/>
          <w:sz w:val="22"/>
          <w:szCs w:val="22"/>
          <w:highlight w:val="lightGray"/>
        </w:rPr>
        <w:t>]</w:t>
      </w:r>
      <w:r w:rsidRPr="000543CA">
        <w:rPr>
          <w:rFonts w:ascii="Arial" w:hAnsi="Arial" w:cs="Arial"/>
          <w:sz w:val="22"/>
          <w:szCs w:val="22"/>
        </w:rPr>
        <w:t xml:space="preserve"> if you have any queries.</w:t>
      </w:r>
    </w:p>
    <w:p w14:paraId="6B1A19A1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63562581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  <w:r w:rsidRPr="000543CA">
        <w:rPr>
          <w:rFonts w:ascii="Arial" w:hAnsi="Arial" w:cs="Arial"/>
          <w:sz w:val="22"/>
          <w:szCs w:val="22"/>
        </w:rPr>
        <w:t>Yours sincerely</w:t>
      </w:r>
    </w:p>
    <w:p w14:paraId="7AE9B4FB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72D0E955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53944E4D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7B8CB384" w14:textId="77777777" w:rsidR="004E1670" w:rsidRPr="000543CA" w:rsidRDefault="004E167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5FCFBD19" w14:textId="77777777" w:rsidR="004E1670" w:rsidRPr="000543CA" w:rsidRDefault="004E1670">
      <w:pPr>
        <w:pStyle w:val="Heading3"/>
        <w:rPr>
          <w:sz w:val="22"/>
          <w:szCs w:val="22"/>
        </w:rPr>
      </w:pPr>
      <w:r w:rsidRPr="000543CA">
        <w:rPr>
          <w:sz w:val="22"/>
          <w:szCs w:val="22"/>
        </w:rPr>
        <w:t xml:space="preserve">Chief Executive / Director / Vice Chancellor </w:t>
      </w:r>
    </w:p>
    <w:p w14:paraId="3F964285" w14:textId="2C6EF2B1" w:rsidR="004E1670" w:rsidRPr="000543CA" w:rsidRDefault="00B5498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0B34AD">
        <w:rPr>
          <w:rFonts w:ascii="Arial" w:hAnsi="Arial" w:cs="Arial"/>
          <w:sz w:val="22"/>
          <w:szCs w:val="22"/>
          <w:highlight w:val="lightGray"/>
        </w:rPr>
        <w:t>[</w:t>
      </w:r>
      <w:r w:rsidR="004E1670" w:rsidRPr="000B34AD">
        <w:rPr>
          <w:rFonts w:ascii="Arial" w:hAnsi="Arial" w:cs="Arial"/>
          <w:sz w:val="22"/>
          <w:szCs w:val="22"/>
          <w:highlight w:val="lightGray"/>
        </w:rPr>
        <w:t>Agency</w:t>
      </w:r>
      <w:r w:rsidR="000B34AD">
        <w:rPr>
          <w:rFonts w:ascii="Arial" w:hAnsi="Arial" w:cs="Arial"/>
          <w:sz w:val="22"/>
          <w:szCs w:val="22"/>
          <w:highlight w:val="lightGray"/>
        </w:rPr>
        <w:t>_name</w:t>
      </w:r>
      <w:r w:rsidRPr="000B34AD">
        <w:rPr>
          <w:rFonts w:ascii="Arial" w:hAnsi="Arial" w:cs="Arial"/>
          <w:sz w:val="22"/>
          <w:szCs w:val="22"/>
          <w:highlight w:val="lightGray"/>
        </w:rPr>
        <w:t>]</w:t>
      </w:r>
    </w:p>
    <w:p w14:paraId="0282CB60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p w14:paraId="6EC0DA4B" w14:textId="77777777" w:rsidR="004E1670" w:rsidRPr="000543CA" w:rsidRDefault="004E1670">
      <w:pPr>
        <w:rPr>
          <w:rFonts w:ascii="Arial" w:hAnsi="Arial" w:cs="Arial"/>
          <w:sz w:val="22"/>
          <w:szCs w:val="22"/>
        </w:rPr>
      </w:pPr>
    </w:p>
    <w:sectPr w:rsidR="004E1670" w:rsidRPr="000543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F0D3" w14:textId="77777777" w:rsidR="00540AC5" w:rsidRDefault="00540AC5">
      <w:r>
        <w:separator/>
      </w:r>
    </w:p>
  </w:endnote>
  <w:endnote w:type="continuationSeparator" w:id="0">
    <w:p w14:paraId="0B138BCD" w14:textId="77777777" w:rsidR="00540AC5" w:rsidRDefault="0054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9016" w14:textId="77777777" w:rsidR="00FE2C10" w:rsidRDefault="00FE2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6463" w14:textId="77777777" w:rsidR="00F26A45" w:rsidRDefault="006A490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55B71" wp14:editId="0CD1DF50">
              <wp:simplePos x="0" y="0"/>
              <wp:positionH relativeFrom="column">
                <wp:posOffset>-234315</wp:posOffset>
              </wp:positionH>
              <wp:positionV relativeFrom="paragraph">
                <wp:posOffset>86995</wp:posOffset>
              </wp:positionV>
              <wp:extent cx="6448425" cy="447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447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0AAD8" w14:textId="77777777" w:rsidR="00F26A45" w:rsidRDefault="00F26A45" w:rsidP="00700861">
                          <w:pPr>
                            <w:pStyle w:val="ListParagraph"/>
                            <w:shd w:val="clear" w:color="auto" w:fill="808080"/>
                            <w:ind w:left="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7F5715CE" w14:textId="77777777" w:rsidR="00F26A45" w:rsidRPr="006858C3" w:rsidRDefault="00F26A45" w:rsidP="00700861">
                          <w:pPr>
                            <w:pStyle w:val="ListParagraph"/>
                            <w:shd w:val="clear" w:color="auto" w:fill="808080"/>
                            <w:ind w:left="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This document is not intended to be interpreted as legal advice.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55B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.45pt;margin-top:6.85pt;width:507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" stroked="f" strokecolor="white">
              <v:fill color2="#767676" rotate="t" focus="100%" type="gradient"/>
              <v:textbox>
                <w:txbxContent>
                  <w:p w14:paraId="6A70AAD8" w14:textId="77777777" w:rsidR="00F26A45" w:rsidRDefault="00F26A45" w:rsidP="00700861">
                    <w:pPr>
                      <w:pStyle w:val="ListParagraph"/>
                      <w:shd w:val="clear" w:color="auto" w:fill="808080"/>
                      <w:ind w:left="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7F5715CE" w14:textId="77777777" w:rsidR="00F26A45" w:rsidRPr="006858C3" w:rsidRDefault="00F26A45" w:rsidP="00700861">
                    <w:pPr>
                      <w:pStyle w:val="ListParagraph"/>
                      <w:shd w:val="clear" w:color="auto" w:fill="808080"/>
                      <w:ind w:left="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This document is not intended to be interpreted as legal advice.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F8FC" w14:textId="77777777" w:rsidR="00FE2C10" w:rsidRDefault="00FE2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23A6" w14:textId="77777777" w:rsidR="00540AC5" w:rsidRDefault="00540AC5">
      <w:r>
        <w:separator/>
      </w:r>
    </w:p>
  </w:footnote>
  <w:footnote w:type="continuationSeparator" w:id="0">
    <w:p w14:paraId="0B95C555" w14:textId="77777777" w:rsidR="00540AC5" w:rsidRDefault="0054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5558" w14:textId="77777777" w:rsidR="00FE2C10" w:rsidRDefault="00FE2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723A" w14:textId="77777777" w:rsidR="00F26A45" w:rsidRDefault="00F26A45">
    <w:pPr>
      <w:pStyle w:val="Header"/>
      <w:rPr>
        <w:rFonts w:ascii="Arial" w:hAnsi="Arial" w:cs="Arial"/>
        <w:b/>
        <w:bCs/>
        <w:i/>
        <w:iCs/>
        <w:lang w:val="en-US"/>
      </w:rPr>
    </w:pPr>
    <w:r>
      <w:rPr>
        <w:rFonts w:ascii="Arial" w:hAnsi="Arial" w:cs="Arial"/>
        <w:b/>
        <w:bCs/>
        <w:i/>
        <w:iCs/>
        <w:lang w:val="en-US"/>
      </w:rPr>
      <w:t>FOI Sample Letter – Determination – Section 14A Extension of Time</w:t>
    </w:r>
  </w:p>
  <w:p w14:paraId="3E32DF7B" w14:textId="77777777" w:rsidR="00F26A45" w:rsidRDefault="00F26A4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76B3" w14:textId="77777777" w:rsidR="00FE2C10" w:rsidRDefault="00FE2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F168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46B374B"/>
    <w:multiLevelType w:val="hybridMultilevel"/>
    <w:tmpl w:val="CD1E6BD8"/>
    <w:lvl w:ilvl="0" w:tplc="C38207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F9B2B29"/>
    <w:multiLevelType w:val="hybridMultilevel"/>
    <w:tmpl w:val="61FA4E78"/>
    <w:lvl w:ilvl="0" w:tplc="7A2ED44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num w:numId="1" w16cid:durableId="434137189">
    <w:abstractNumId w:val="0"/>
  </w:num>
  <w:num w:numId="2" w16cid:durableId="1181822040">
    <w:abstractNumId w:val="0"/>
  </w:num>
  <w:num w:numId="3" w16cid:durableId="923343675">
    <w:abstractNumId w:val="0"/>
  </w:num>
  <w:num w:numId="4" w16cid:durableId="1933002393">
    <w:abstractNumId w:val="0"/>
  </w:num>
  <w:num w:numId="5" w16cid:durableId="1679382666">
    <w:abstractNumId w:val="0"/>
  </w:num>
  <w:num w:numId="6" w16cid:durableId="569539555">
    <w:abstractNumId w:val="0"/>
  </w:num>
  <w:num w:numId="7" w16cid:durableId="1008945760">
    <w:abstractNumId w:val="0"/>
  </w:num>
  <w:num w:numId="8" w16cid:durableId="1960184512">
    <w:abstractNumId w:val="0"/>
  </w:num>
  <w:num w:numId="9" w16cid:durableId="323582352">
    <w:abstractNumId w:val="0"/>
  </w:num>
  <w:num w:numId="10" w16cid:durableId="2090495644">
    <w:abstractNumId w:val="0"/>
  </w:num>
  <w:num w:numId="11" w16cid:durableId="57480738">
    <w:abstractNumId w:val="0"/>
  </w:num>
  <w:num w:numId="12" w16cid:durableId="765998778">
    <w:abstractNumId w:val="0"/>
  </w:num>
  <w:num w:numId="13" w16cid:durableId="913011497">
    <w:abstractNumId w:val="2"/>
  </w:num>
  <w:num w:numId="14" w16cid:durableId="58977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DB"/>
    <w:rsid w:val="00017D1B"/>
    <w:rsid w:val="00022238"/>
    <w:rsid w:val="000264D3"/>
    <w:rsid w:val="000543CA"/>
    <w:rsid w:val="000B34AD"/>
    <w:rsid w:val="000C0805"/>
    <w:rsid w:val="000D4167"/>
    <w:rsid w:val="0011746F"/>
    <w:rsid w:val="001C7182"/>
    <w:rsid w:val="00263FCE"/>
    <w:rsid w:val="00275CAE"/>
    <w:rsid w:val="00297291"/>
    <w:rsid w:val="002A742D"/>
    <w:rsid w:val="002B0A80"/>
    <w:rsid w:val="002B36D6"/>
    <w:rsid w:val="0030314C"/>
    <w:rsid w:val="003C6F7A"/>
    <w:rsid w:val="004977BA"/>
    <w:rsid w:val="004D4FE6"/>
    <w:rsid w:val="004E1670"/>
    <w:rsid w:val="004E1D0D"/>
    <w:rsid w:val="004E384F"/>
    <w:rsid w:val="005026BF"/>
    <w:rsid w:val="00530A31"/>
    <w:rsid w:val="00540AC5"/>
    <w:rsid w:val="00553F0D"/>
    <w:rsid w:val="005A6D0A"/>
    <w:rsid w:val="005E0524"/>
    <w:rsid w:val="005F6CBA"/>
    <w:rsid w:val="00602E83"/>
    <w:rsid w:val="006239B5"/>
    <w:rsid w:val="006858C3"/>
    <w:rsid w:val="006A4908"/>
    <w:rsid w:val="006F0D55"/>
    <w:rsid w:val="00700861"/>
    <w:rsid w:val="00726331"/>
    <w:rsid w:val="007B381D"/>
    <w:rsid w:val="00830F21"/>
    <w:rsid w:val="00840A32"/>
    <w:rsid w:val="008D7721"/>
    <w:rsid w:val="008F4EFF"/>
    <w:rsid w:val="0091725F"/>
    <w:rsid w:val="00935E6D"/>
    <w:rsid w:val="0097762A"/>
    <w:rsid w:val="00982D38"/>
    <w:rsid w:val="00995D42"/>
    <w:rsid w:val="009D7EDB"/>
    <w:rsid w:val="00A00D0E"/>
    <w:rsid w:val="00A81E1D"/>
    <w:rsid w:val="00AC2231"/>
    <w:rsid w:val="00AE00A7"/>
    <w:rsid w:val="00AF366A"/>
    <w:rsid w:val="00B03C3A"/>
    <w:rsid w:val="00B54984"/>
    <w:rsid w:val="00BD30F7"/>
    <w:rsid w:val="00C855BD"/>
    <w:rsid w:val="00CD476F"/>
    <w:rsid w:val="00D90EDC"/>
    <w:rsid w:val="00E05241"/>
    <w:rsid w:val="00E1375E"/>
    <w:rsid w:val="00E37228"/>
    <w:rsid w:val="00E535BE"/>
    <w:rsid w:val="00F053C0"/>
    <w:rsid w:val="00F1535B"/>
    <w:rsid w:val="00F20490"/>
    <w:rsid w:val="00F26A45"/>
    <w:rsid w:val="00F274AF"/>
    <w:rsid w:val="00F43008"/>
    <w:rsid w:val="00F61476"/>
    <w:rsid w:val="00FD1600"/>
    <w:rsid w:val="00FD35E3"/>
    <w:rsid w:val="00FD7A39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479C81"/>
  <w14:defaultImageDpi w14:val="0"/>
  <w15:docId w15:val="{BE84B0B5-4681-402E-9EBD-63ACEDE3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BodyText"/>
    <w:link w:val="Heading2Char"/>
    <w:uiPriority w:val="9"/>
    <w:qFormat/>
    <w:pPr>
      <w:keepNext/>
      <w:spacing w:before="240"/>
      <w:ind w:left="720" w:hanging="648"/>
      <w:outlineLvl w:val="1"/>
    </w:pPr>
    <w:rPr>
      <w:rFonts w:ascii="Arial" w:hAnsi="Arial" w:cs="Arial"/>
      <w:b/>
      <w:bCs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ListBullet2">
    <w:name w:val="List Bullet 2"/>
    <w:basedOn w:val="Normal"/>
    <w:uiPriority w:val="99"/>
    <w:semiHidden/>
    <w:pPr>
      <w:numPr>
        <w:numId w:val="13"/>
      </w:numPr>
      <w:tabs>
        <w:tab w:val="clear" w:pos="1080"/>
        <w:tab w:val="num" w:pos="810"/>
      </w:tabs>
      <w:spacing w:before="60"/>
      <w:ind w:left="806"/>
    </w:pPr>
    <w:rPr>
      <w:rFonts w:ascii="Arial" w:hAnsi="Arial"/>
      <w:lang w:eastAsia="en-AU"/>
    </w:rPr>
  </w:style>
  <w:style w:type="paragraph" w:styleId="BodyText">
    <w:name w:val="Body Text"/>
    <w:basedOn w:val="Normal"/>
    <w:link w:val="BodyTextChar"/>
    <w:uiPriority w:val="99"/>
    <w:semiHidden/>
    <w:pPr>
      <w:spacing w:before="240"/>
      <w:ind w:left="72"/>
    </w:pPr>
    <w:rPr>
      <w:rFonts w:ascii="Arial" w:hAnsi="Arial" w:cs="Arial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rPr>
      <w:rFonts w:ascii="Arial" w:hAnsi="Arial" w:cs="Arial"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7EDB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00861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36ac7245d95f41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8E9FAE793A5B416C8588B7725A49662D" version="1.0.0">
  <systemFields>
    <field name="Objective-Id">
      <value order="0">A175323</value>
    </field>
    <field name="Objective-Title">
      <value order="0">FOI SAMPLE LETTER - Determination - S14A Extension of Time (reviewed 2025)</value>
    </field>
    <field name="Objective-Description">
      <value order="0"/>
    </field>
    <field name="Objective-CreationStamp">
      <value order="0">2020-02-24T04:11:45Z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2025-11-12T03:16:44Z</value>
    </field>
    <field name="Objective-ModificationStamp">
      <value order="0">2025-11-12T03:16:44Z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vA4423322</value>
    </field>
    <field name="Objective-Version">
      <value order="0">4.0</value>
    </field>
    <field name="Objective-VersionNumber">
      <value order="0">8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20-00721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90D67CD1-A081-4920-A554-E306F2E7C9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388</Words>
  <Characters>2212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20170718 FOI SAMPLE LETTER - Amended Re Determination - S14A Extension of Time Final V1</vt:lpstr>
    </vt:vector>
  </TitlesOfParts>
  <Company>State Records of South Australia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20170718 FOI SAMPLE LETTER - Amended Re Determination - S14A Extension of Time Final V1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9</cp:revision>
  <cp:lastPrinted>2011-10-05T07:03:00Z</cp:lastPrinted>
  <dcterms:created xsi:type="dcterms:W3CDTF">2019-06-19T03:04:00Z</dcterms:created>
  <dcterms:modified xsi:type="dcterms:W3CDTF">2025-11-12T01:41:00Z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Amended Re Determination - S14A Extension of Time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">
    <vt:lpwstr/>
  </op:property>
  <op:property fmtid="{D5CDD505-2E9C-101B-9397-08002B2CF9AE}" pid="10" name="Control No">
    <vt:lpwstr/>
  </op:property>
  <op:property fmtid="{D5CDD505-2E9C-101B-9397-08002B2CF9AE}" pid="11" name="Control No Prefix To Use">
    <vt:lpwstr/>
  </op:property>
  <op:property fmtid="{D5CDD505-2E9C-101B-9397-08002B2CF9AE}" pid="12" name="Folder Name">
    <vt:lpwstr>$SR09-00467 - FOI &amp; FOIMS Sample Letters &amp; Forms</vt:lpwstr>
  </op:property>
  <op:property fmtid="{D5CDD505-2E9C-101B-9397-08002B2CF9AE}" pid="13" name="Line Of Business">
    <vt:lpwstr>Freedom_Of_Information</vt:lpwstr>
  </op:property>
  <op:property fmtid="{D5CDD505-2E9C-101B-9397-08002B2CF9AE}" pid="14" name="Record Access.Issued Date">
    <vt:lpwstr>2017-07-18</vt:lpwstr>
  </op:property>
  <op:property fmtid="{D5CDD505-2E9C-101B-9397-08002B2CF9AE}" pid="15" name="Record Access.Access Rights">
    <vt:lpwstr>Open</vt:lpwstr>
  </op:property>
  <op:property fmtid="{D5CDD505-2E9C-101B-9397-08002B2CF9AE}" pid="16" name="Record Access.Caveat">
    <vt:lpwstr>None</vt:lpwstr>
  </op:property>
  <op:property fmtid="{D5CDD505-2E9C-101B-9397-08002B2CF9AE}" pid="17" name="Record Access.Determination Date">
    <vt:lpwstr>2017-07-18</vt:lpwstr>
  </op:property>
  <op:property fmtid="{D5CDD505-2E9C-101B-9397-08002B2CF9AE}" pid="18" name="Record Access.Review Due Date">
    <vt:lpwstr>2019-07-18</vt:lpwstr>
  </op:property>
  <op:property fmtid="{D5CDD505-2E9C-101B-9397-08002B2CF9AE}" pid="19" name="Record Access.Security Classification">
    <vt:lpwstr>Unrestricted</vt:lpwstr>
  </op:property>
  <op:property fmtid="{D5CDD505-2E9C-101B-9397-08002B2CF9AE}" pid="20" name="Record Category Type">
    <vt:lpwstr>Document</vt:lpwstr>
  </op:property>
  <op:property fmtid="{D5CDD505-2E9C-101B-9397-08002B2CF9AE}" pid="21" name="Record Classification.Function">
    <vt:lpwstr>FREEDOM OF INFORMATION ADMINISTRATION</vt:lpwstr>
  </op:property>
  <op:property fmtid="{D5CDD505-2E9C-101B-9397-08002B2CF9AE}" pid="22" name="Record Classification.Activity">
    <vt:lpwstr>PROCEDURES</vt:lpwstr>
  </op:property>
  <op:property fmtid="{D5CDD505-2E9C-101B-9397-08002B2CF9AE}" pid="23" name="Record Classification.Subject">
    <vt:lpwstr>$SR09-00467 - FOI &amp; FOIMS Sample Letters &amp; Forms</vt:lpwstr>
  </op:property>
  <op:property fmtid="{D5CDD505-2E9C-101B-9397-08002B2CF9AE}" pid="24" name="Record Coverage.Jurisdiction">
    <vt:lpwstr>SA</vt:lpwstr>
  </op:property>
  <op:property fmtid="{D5CDD505-2E9C-101B-9397-08002B2CF9AE}" pid="25" name="Record Date.Date Created">
    <vt:lpwstr>2011-03-02</vt:lpwstr>
  </op:property>
  <op:property fmtid="{D5CDD505-2E9C-101B-9397-08002B2CF9AE}" pid="26" name="Record Date.Date Issued">
    <vt:lpwstr>2017-07-18</vt:lpwstr>
  </op:property>
  <op:property fmtid="{D5CDD505-2E9C-101B-9397-08002B2CF9AE}" pid="27" name="Record Date.Date Approved">
    <vt:lpwstr>2017-07-18</vt:lpwstr>
  </op:property>
  <op:property fmtid="{D5CDD505-2E9C-101B-9397-08002B2CF9AE}" pid="28" name="Record Format">
    <vt:lpwstr>application/msword</vt:lpwstr>
  </op:property>
  <op:property fmtid="{D5CDD505-2E9C-101B-9397-08002B2CF9AE}" pid="29" name="Record Relation.Relationship HasVersion">
    <vt:lpwstr>1</vt:lpwstr>
  </op:property>
  <op:property fmtid="{D5CDD505-2E9C-101B-9397-08002B2CF9AE}" pid="30" name="Record Identifier.Domain">
    <vt:lpwstr>State Records of South Australia</vt:lpwstr>
  </op:property>
  <op:property fmtid="{D5CDD505-2E9C-101B-9397-08002B2CF9AE}" pid="31" name="Record Identifier.FileNumber">
    <vt:lpwstr>SR09/00467</vt:lpwstr>
  </op:property>
  <op:property fmtid="{D5CDD505-2E9C-101B-9397-08002B2CF9AE}" pid="32" name="Record Identifier.PhysicalID">
    <vt:lpwstr/>
  </op:property>
  <op:property fmtid="{D5CDD505-2E9C-101B-9397-08002B2CF9AE}" pid="33" name="Record Language">
    <vt:lpwstr>RFC3066/en-au</vt:lpwstr>
  </op:property>
  <op:property fmtid="{D5CDD505-2E9C-101B-9397-08002B2CF9AE}" pid="34" name="Record Location.Current Location">
    <vt:lpwstr>G:\FREEDOM OF INFORMATION ADMINISTRATION\PROCEDURES\$SR09-00467 - FOI &amp; FOIMS Sample Letters &amp; Forms\20170718 FOI SAMPLE LETTER - Amended Re Determination - S14A Extension of Time Final V1.rtf</vt:lpwstr>
  </op:property>
  <op:property fmtid="{D5CDD505-2E9C-101B-9397-08002B2CF9AE}" pid="35" name="Record Subject.Keyword">
    <vt:lpwstr/>
  </op:property>
  <op:property fmtid="{D5CDD505-2E9C-101B-9397-08002B2CF9AE}" pid="36" name="Record Template">
    <vt:lpwstr>SR Blank</vt:lpwstr>
  </op:property>
  <op:property fmtid="{D5CDD505-2E9C-101B-9397-08002B2CF9AE}" pid="37" name="Record Title.Alternative">
    <vt:lpwstr/>
  </op:property>
  <op:property fmtid="{D5CDD505-2E9C-101B-9397-08002B2CF9AE}" pid="38" name="Record Type">
    <vt:lpwstr>Instructions</vt:lpwstr>
  </op:property>
  <op:property fmtid="{D5CDD505-2E9C-101B-9397-08002B2CF9AE}" pid="39" name="Agent Location.Business Address">
    <vt:lpwstr>GPO Box 464, Adelaide SA 5001</vt:lpwstr>
  </op:property>
  <op:property fmtid="{D5CDD505-2E9C-101B-9397-08002B2CF9AE}" pid="40" name="Agent Title.Approver">
    <vt:lpwstr>Natalie Cullen, Senior Privacy Officer</vt:lpwstr>
  </op:property>
  <op:property fmtid="{D5CDD505-2E9C-101B-9397-08002B2CF9AE}" pid="41" name="Agent Title.Approver.EmailAddress">
    <vt:lpwstr>Cullen, Natalie (AGD)</vt:lpwstr>
  </op:property>
  <op:property fmtid="{D5CDD505-2E9C-101B-9397-08002B2CF9AE}" pid="42" name="Agent Title.Contributor">
    <vt:lpwstr>Natalie Cullen; Sandra Farquhar; Natalie; Ann-Marie Fishburn; Michelle Rowett; Kirsten Sweeney</vt:lpwstr>
  </op:property>
  <op:property fmtid="{D5CDD505-2E9C-101B-9397-08002B2CF9AE}" pid="43" name="Agent Title.Contact.GroupName">
    <vt:lpwstr>Freedom of Information Enquiries</vt:lpwstr>
  </op:property>
  <op:property fmtid="{D5CDD505-2E9C-101B-9397-08002B2CF9AE}" pid="44" name="Agent Title.Contact.Name">
    <vt:lpwstr>Michelle Rowett</vt:lpwstr>
  </op:property>
  <op:property fmtid="{D5CDD505-2E9C-101B-9397-08002B2CF9AE}" pid="45" name="Agent Title.Contact.Telephone">
    <vt:lpwstr>Tel (+61 8) 8204 8786</vt:lpwstr>
  </op:property>
  <op:property fmtid="{D5CDD505-2E9C-101B-9397-08002B2CF9AE}" pid="46" name="Agent Title.Contact.Fax">
    <vt:lpwstr>Fax (+61 8) 8204 8777 DX:336</vt:lpwstr>
  </op:property>
  <op:property fmtid="{D5CDD505-2E9C-101B-9397-08002B2CF9AE}" pid="47" name="Agent Title.Contact.EmailAddress">
    <vt:lpwstr>FOI@sa.gov.au</vt:lpwstr>
  </op:property>
  <op:property fmtid="{D5CDD505-2E9C-101B-9397-08002B2CF9AE}" pid="48" name="Agent Title.Contact.Website">
    <vt:lpwstr>www.archives.sa.gov.au</vt:lpwstr>
  </op:property>
  <op:property fmtid="{D5CDD505-2E9C-101B-9397-08002B2CF9AE}" pid="49" name="Agent Title.Creator">
    <vt:lpwstr>Natalie Cullen</vt:lpwstr>
  </op:property>
  <op:property fmtid="{D5CDD505-2E9C-101B-9397-08002B2CF9AE}" pid="50" name="Agent Title.Signatory">
    <vt:lpwstr>Natalie Cullen, Senior Privacy Officer</vt:lpwstr>
  </op:property>
  <op:property fmtid="{D5CDD505-2E9C-101B-9397-08002B2CF9AE}" pid="51" name="Agent Title.Signatory.Addr1">
    <vt:lpwstr>GPO Box 2343</vt:lpwstr>
  </op:property>
  <op:property fmtid="{D5CDD505-2E9C-101B-9397-08002B2CF9AE}" pid="52" name="Agent Title.Signatory.Addr2">
    <vt:lpwstr>Adelaide SA 5001</vt:lpwstr>
  </op:property>
  <op:property fmtid="{D5CDD505-2E9C-101B-9397-08002B2CF9AE}" pid="53" name="Agent Title.Signatory.GroupName">
    <vt:lpwstr>Freedom Of Information &amp; Privacy</vt:lpwstr>
  </op:property>
  <op:property fmtid="{D5CDD505-2E9C-101B-9397-08002B2CF9AE}" pid="54" name="Agent Title.Signatory.Name">
    <vt:lpwstr>Natalie Cullen</vt:lpwstr>
  </op:property>
  <op:property fmtid="{D5CDD505-2E9C-101B-9397-08002B2CF9AE}" pid="55" name="Agent Title.Signatory.Title">
    <vt:lpwstr>SENIOR PRIVACY OFFICER</vt:lpwstr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A175323</vt:lpwstr>
  </op:property>
  <op:property fmtid="{D5CDD505-2E9C-101B-9397-08002B2CF9AE}" pid="59" name="Objective-Title">
    <vt:lpwstr>FOI SAMPLE LETTER - Determination - S14A Extension of Time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2020-02-24T04:11:45Z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2025-11-12T03:16:44Z</vt:filetime>
  </op:property>
  <op:property fmtid="{D5CDD505-2E9C-101B-9397-08002B2CF9AE}" pid="65" name="Objective-ModificationStamp">
    <vt:filetime>2025-11-12T03:16:44Z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vA4423322</vt:lpwstr>
  </op:property>
  <op:property fmtid="{D5CDD505-2E9C-101B-9397-08002B2CF9AE}" pid="71" name="Objective-Version">
    <vt:lpwstr>4.0</vt:lpwstr>
  </op:property>
  <op:property fmtid="{D5CDD505-2E9C-101B-9397-08002B2CF9AE}" pid="72" name="Objective-VersionNumber">
    <vt:r8>8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Official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20-00721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