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2553" w14:textId="77777777" w:rsidR="005B3B1F" w:rsidRPr="00F20065" w:rsidRDefault="005B3B1F" w:rsidP="00CA646E">
      <w:pPr>
        <w:pStyle w:val="Header"/>
        <w:tabs>
          <w:tab w:val="clear" w:pos="4153"/>
          <w:tab w:val="clear" w:pos="8306"/>
        </w:tabs>
      </w:pPr>
    </w:p>
    <w:p w14:paraId="63C4CD92" w14:textId="1623B181" w:rsidR="005B3B1F" w:rsidRPr="00CA646E" w:rsidRDefault="005B3B1F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CA646E">
        <w:rPr>
          <w:sz w:val="22"/>
          <w:szCs w:val="22"/>
        </w:rPr>
        <w:t xml:space="preserve">FOI Ref No: </w:t>
      </w:r>
      <w:r w:rsidR="00DB1324" w:rsidRPr="00BE1D4D">
        <w:rPr>
          <w:sz w:val="22"/>
          <w:szCs w:val="22"/>
          <w:highlight w:val="lightGray"/>
        </w:rPr>
        <w:t>[</w:t>
      </w:r>
      <w:r w:rsidRPr="00BE1D4D">
        <w:rPr>
          <w:sz w:val="22"/>
          <w:szCs w:val="22"/>
          <w:highlight w:val="lightGray"/>
        </w:rPr>
        <w:t>Reference_Number</w:t>
      </w:r>
      <w:r w:rsidR="00DB1324" w:rsidRPr="00BE1D4D">
        <w:rPr>
          <w:sz w:val="22"/>
          <w:szCs w:val="22"/>
          <w:highlight w:val="lightGray"/>
        </w:rPr>
        <w:t>]</w:t>
      </w:r>
      <w:r w:rsidR="00475F12" w:rsidRPr="00CA646E">
        <w:rPr>
          <w:sz w:val="22"/>
          <w:szCs w:val="22"/>
        </w:rPr>
        <w:t xml:space="preserve"> </w:t>
      </w:r>
    </w:p>
    <w:p w14:paraId="100F53E0" w14:textId="77777777" w:rsidR="005B3B1F" w:rsidRPr="00CA646E" w:rsidRDefault="005B3B1F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7117930" w14:textId="77777777" w:rsidR="005B3B1F" w:rsidRPr="00CA646E" w:rsidRDefault="005B3B1F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46304D9" w14:textId="037FC6AF" w:rsidR="005B3B1F" w:rsidRPr="00CA646E" w:rsidRDefault="00DB1324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Current_Date</w:t>
      </w:r>
      <w:r w:rsidRPr="00BE1D4D">
        <w:rPr>
          <w:sz w:val="22"/>
          <w:szCs w:val="22"/>
          <w:highlight w:val="lightGray"/>
        </w:rPr>
        <w:t>]</w:t>
      </w:r>
    </w:p>
    <w:p w14:paraId="55BDCD93" w14:textId="77777777" w:rsidR="005B3B1F" w:rsidRPr="00CA646E" w:rsidRDefault="005B3B1F" w:rsidP="00CA646E">
      <w:pPr>
        <w:rPr>
          <w:sz w:val="22"/>
          <w:szCs w:val="22"/>
        </w:rPr>
      </w:pPr>
    </w:p>
    <w:p w14:paraId="6D846AF3" w14:textId="77777777" w:rsidR="005B3B1F" w:rsidRPr="00CA646E" w:rsidRDefault="005B3B1F" w:rsidP="00CA646E">
      <w:pPr>
        <w:rPr>
          <w:sz w:val="22"/>
          <w:szCs w:val="22"/>
        </w:rPr>
      </w:pPr>
    </w:p>
    <w:p w14:paraId="0C07D15C" w14:textId="630E179B" w:rsidR="005B3B1F" w:rsidRPr="00CA646E" w:rsidRDefault="00DB1324" w:rsidP="00CA646E">
      <w:pPr>
        <w:rPr>
          <w:sz w:val="22"/>
          <w:szCs w:val="22"/>
        </w:rPr>
      </w:pP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Applicant_Title</w:t>
      </w:r>
      <w:r w:rsidRPr="00BE1D4D">
        <w:rPr>
          <w:sz w:val="22"/>
          <w:szCs w:val="22"/>
          <w:highlight w:val="lightGray"/>
        </w:rPr>
        <w:t>]</w:t>
      </w:r>
      <w:r w:rsidR="005B3B1F" w:rsidRPr="00BE1D4D">
        <w:rPr>
          <w:sz w:val="22"/>
          <w:szCs w:val="22"/>
          <w:highlight w:val="lightGray"/>
        </w:rPr>
        <w:t xml:space="preserve"> </w:t>
      </w: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Applicant_Given_Name</w:t>
      </w:r>
      <w:r w:rsidRPr="00BE1D4D">
        <w:rPr>
          <w:sz w:val="22"/>
          <w:szCs w:val="22"/>
          <w:highlight w:val="lightGray"/>
        </w:rPr>
        <w:t>]</w:t>
      </w:r>
      <w:r w:rsidR="005B3B1F" w:rsidRPr="00BE1D4D">
        <w:rPr>
          <w:sz w:val="22"/>
          <w:szCs w:val="22"/>
          <w:highlight w:val="lightGray"/>
        </w:rPr>
        <w:t xml:space="preserve"> </w:t>
      </w: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Applicant_Surname</w:t>
      </w:r>
      <w:r w:rsidRPr="00BE1D4D">
        <w:rPr>
          <w:sz w:val="22"/>
          <w:szCs w:val="22"/>
          <w:highlight w:val="lightGray"/>
        </w:rPr>
        <w:t>]</w:t>
      </w:r>
    </w:p>
    <w:p w14:paraId="22F76B40" w14:textId="2ACBB879" w:rsidR="005B3B1F" w:rsidRPr="00CA646E" w:rsidRDefault="00DB1324" w:rsidP="00CA646E">
      <w:pPr>
        <w:rPr>
          <w:sz w:val="22"/>
          <w:szCs w:val="22"/>
        </w:rPr>
      </w:pP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Applicant_Address1</w:t>
      </w:r>
      <w:r w:rsidRPr="00BE1D4D">
        <w:rPr>
          <w:sz w:val="22"/>
          <w:szCs w:val="22"/>
          <w:highlight w:val="lightGray"/>
        </w:rPr>
        <w:t>]</w:t>
      </w:r>
    </w:p>
    <w:p w14:paraId="08DA2BE7" w14:textId="57DBC662" w:rsidR="005B3B1F" w:rsidRPr="00CA646E" w:rsidRDefault="00DB1324" w:rsidP="00CA646E">
      <w:pPr>
        <w:rPr>
          <w:sz w:val="22"/>
          <w:szCs w:val="22"/>
        </w:rPr>
      </w:pP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Applicant_Address2</w:t>
      </w:r>
      <w:r w:rsidRPr="00BE1D4D">
        <w:rPr>
          <w:sz w:val="22"/>
          <w:szCs w:val="22"/>
          <w:highlight w:val="lightGray"/>
        </w:rPr>
        <w:t>]</w:t>
      </w:r>
    </w:p>
    <w:p w14:paraId="34D2F27E" w14:textId="7614F0D2" w:rsidR="005B3B1F" w:rsidRPr="00CA646E" w:rsidRDefault="00DB1324" w:rsidP="00CA646E">
      <w:pPr>
        <w:rPr>
          <w:sz w:val="22"/>
          <w:szCs w:val="22"/>
        </w:rPr>
      </w:pP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Applicant_Suburb</w:t>
      </w:r>
      <w:r w:rsidRPr="00BE1D4D">
        <w:rPr>
          <w:sz w:val="22"/>
          <w:szCs w:val="22"/>
          <w:highlight w:val="lightGray"/>
        </w:rPr>
        <w:t>]</w:t>
      </w:r>
      <w:r w:rsidR="005B3B1F" w:rsidRPr="00BE1D4D">
        <w:rPr>
          <w:sz w:val="22"/>
          <w:szCs w:val="22"/>
          <w:highlight w:val="lightGray"/>
        </w:rPr>
        <w:t xml:space="preserve">     </w:t>
      </w: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Applicant_State</w:t>
      </w:r>
      <w:r w:rsidRPr="00BE1D4D">
        <w:rPr>
          <w:sz w:val="22"/>
          <w:szCs w:val="22"/>
          <w:highlight w:val="lightGray"/>
        </w:rPr>
        <w:t>]</w:t>
      </w:r>
      <w:r w:rsidR="005B3B1F" w:rsidRPr="00BE1D4D">
        <w:rPr>
          <w:sz w:val="22"/>
          <w:szCs w:val="22"/>
          <w:highlight w:val="lightGray"/>
        </w:rPr>
        <w:t xml:space="preserve">     </w:t>
      </w:r>
      <w:r w:rsidRPr="00BE1D4D">
        <w:rPr>
          <w:sz w:val="22"/>
          <w:szCs w:val="22"/>
          <w:highlight w:val="lightGray"/>
        </w:rPr>
        <w:t>[</w:t>
      </w:r>
      <w:r w:rsidR="005B3B1F" w:rsidRPr="00BE1D4D">
        <w:rPr>
          <w:sz w:val="22"/>
          <w:szCs w:val="22"/>
          <w:highlight w:val="lightGray"/>
        </w:rPr>
        <w:t>Applicant_Postcode</w:t>
      </w:r>
      <w:r w:rsidRPr="00BE1D4D">
        <w:rPr>
          <w:sz w:val="22"/>
          <w:szCs w:val="22"/>
          <w:highlight w:val="lightGray"/>
        </w:rPr>
        <w:t>]</w:t>
      </w:r>
    </w:p>
    <w:p w14:paraId="1BADA0BF" w14:textId="77777777" w:rsidR="005B3B1F" w:rsidRPr="00CA646E" w:rsidRDefault="005B3B1F" w:rsidP="00CA646E">
      <w:pPr>
        <w:rPr>
          <w:sz w:val="22"/>
          <w:szCs w:val="22"/>
        </w:rPr>
      </w:pPr>
    </w:p>
    <w:p w14:paraId="6EFC721C" w14:textId="77777777" w:rsidR="005B3B1F" w:rsidRPr="00CA646E" w:rsidRDefault="005B3B1F" w:rsidP="00CA646E">
      <w:pPr>
        <w:rPr>
          <w:sz w:val="22"/>
          <w:szCs w:val="22"/>
        </w:rPr>
      </w:pPr>
    </w:p>
    <w:p w14:paraId="65B29B40" w14:textId="0A2C5CE7" w:rsidR="005B3B1F" w:rsidRPr="00CA646E" w:rsidRDefault="005B3B1F" w:rsidP="00CA646E">
      <w:pPr>
        <w:rPr>
          <w:sz w:val="22"/>
          <w:szCs w:val="22"/>
        </w:rPr>
      </w:pPr>
      <w:r w:rsidRPr="00CA646E">
        <w:rPr>
          <w:sz w:val="22"/>
          <w:szCs w:val="22"/>
        </w:rPr>
        <w:t xml:space="preserve">Dear </w:t>
      </w:r>
      <w:r w:rsidR="00DB1324" w:rsidRPr="00BE1D4D">
        <w:rPr>
          <w:sz w:val="22"/>
          <w:szCs w:val="22"/>
          <w:highlight w:val="lightGray"/>
        </w:rPr>
        <w:t>[</w:t>
      </w:r>
      <w:r w:rsidRPr="00BE1D4D">
        <w:rPr>
          <w:sz w:val="22"/>
          <w:szCs w:val="22"/>
          <w:highlight w:val="lightGray"/>
        </w:rPr>
        <w:t>Applicant_Title</w:t>
      </w:r>
      <w:r w:rsidR="00DB1324" w:rsidRPr="00BE1D4D">
        <w:rPr>
          <w:sz w:val="22"/>
          <w:szCs w:val="22"/>
          <w:highlight w:val="lightGray"/>
        </w:rPr>
        <w:t>]</w:t>
      </w:r>
      <w:r w:rsidRPr="00CA646E">
        <w:rPr>
          <w:sz w:val="22"/>
          <w:szCs w:val="22"/>
        </w:rPr>
        <w:t xml:space="preserve"> </w:t>
      </w:r>
      <w:r w:rsidR="00DB1324" w:rsidRPr="00BE1D4D">
        <w:rPr>
          <w:sz w:val="22"/>
          <w:szCs w:val="22"/>
          <w:highlight w:val="lightGray"/>
        </w:rPr>
        <w:t>[</w:t>
      </w:r>
      <w:r w:rsidRPr="00BE1D4D">
        <w:rPr>
          <w:sz w:val="22"/>
          <w:szCs w:val="22"/>
          <w:highlight w:val="lightGray"/>
        </w:rPr>
        <w:t>Applicant_Surname</w:t>
      </w:r>
      <w:r w:rsidR="00DB1324" w:rsidRPr="00BE1D4D">
        <w:rPr>
          <w:sz w:val="22"/>
          <w:szCs w:val="22"/>
          <w:highlight w:val="lightGray"/>
        </w:rPr>
        <w:t>]</w:t>
      </w:r>
    </w:p>
    <w:p w14:paraId="0FFAC27D" w14:textId="77777777" w:rsidR="005B3B1F" w:rsidRPr="00CA646E" w:rsidRDefault="005B3B1F" w:rsidP="00CA646E">
      <w:pPr>
        <w:rPr>
          <w:sz w:val="22"/>
          <w:szCs w:val="22"/>
        </w:rPr>
      </w:pPr>
    </w:p>
    <w:p w14:paraId="2203FFE4" w14:textId="1105A64B" w:rsidR="005B3B1F" w:rsidRPr="00CA646E" w:rsidRDefault="005B3B1F" w:rsidP="00CA646E">
      <w:pPr>
        <w:rPr>
          <w:sz w:val="22"/>
          <w:szCs w:val="22"/>
        </w:rPr>
      </w:pPr>
      <w:r w:rsidRPr="00CA646E">
        <w:rPr>
          <w:sz w:val="22"/>
          <w:szCs w:val="22"/>
        </w:rPr>
        <w:t xml:space="preserve">I refer to your application made under the </w:t>
      </w:r>
      <w:r w:rsidRPr="00CA646E">
        <w:rPr>
          <w:i/>
          <w:iCs/>
          <w:sz w:val="22"/>
          <w:szCs w:val="22"/>
        </w:rPr>
        <w:t>Freedom of Information Act 1991</w:t>
      </w:r>
      <w:r w:rsidRPr="00CA646E">
        <w:rPr>
          <w:sz w:val="22"/>
          <w:szCs w:val="22"/>
        </w:rPr>
        <w:t xml:space="preserve"> (FOI Act) </w:t>
      </w:r>
      <w:r w:rsidR="00CA646E">
        <w:rPr>
          <w:sz w:val="22"/>
          <w:szCs w:val="22"/>
        </w:rPr>
        <w:t xml:space="preserve">received by </w:t>
      </w:r>
      <w:r w:rsidR="00DB1324" w:rsidRPr="00BE1D4D">
        <w:rPr>
          <w:sz w:val="22"/>
          <w:szCs w:val="22"/>
          <w:highlight w:val="lightGray"/>
        </w:rPr>
        <w:t>[Agency_name]</w:t>
      </w:r>
      <w:r w:rsidR="00CA646E">
        <w:rPr>
          <w:sz w:val="22"/>
          <w:szCs w:val="22"/>
        </w:rPr>
        <w:t xml:space="preserve"> on </w:t>
      </w:r>
      <w:r w:rsidR="00DB1324" w:rsidRPr="00BE1D4D">
        <w:rPr>
          <w:sz w:val="22"/>
          <w:szCs w:val="22"/>
          <w:highlight w:val="lightGray"/>
        </w:rPr>
        <w:t>[</w:t>
      </w:r>
      <w:r w:rsidR="00CA646E" w:rsidRPr="00BE1D4D">
        <w:rPr>
          <w:sz w:val="22"/>
          <w:szCs w:val="22"/>
          <w:highlight w:val="lightGray"/>
        </w:rPr>
        <w:t>Application_Date_Received</w:t>
      </w:r>
      <w:r w:rsidR="00DB1324" w:rsidRPr="00BE1D4D">
        <w:rPr>
          <w:sz w:val="22"/>
          <w:szCs w:val="22"/>
          <w:highlight w:val="lightGray"/>
        </w:rPr>
        <w:t>]</w:t>
      </w:r>
      <w:r w:rsidR="00CA646E">
        <w:rPr>
          <w:sz w:val="22"/>
          <w:szCs w:val="22"/>
        </w:rPr>
        <w:t xml:space="preserve"> </w:t>
      </w:r>
      <w:r w:rsidRPr="00CA646E">
        <w:rPr>
          <w:sz w:val="22"/>
          <w:szCs w:val="22"/>
        </w:rPr>
        <w:t xml:space="preserve">for access to </w:t>
      </w:r>
      <w:r w:rsidR="00DB1324" w:rsidRPr="00BE1D4D">
        <w:rPr>
          <w:sz w:val="22"/>
          <w:szCs w:val="22"/>
          <w:highlight w:val="lightGray"/>
        </w:rPr>
        <w:t>[</w:t>
      </w:r>
      <w:r w:rsidRPr="00BE1D4D">
        <w:rPr>
          <w:sz w:val="22"/>
          <w:szCs w:val="22"/>
          <w:highlight w:val="lightGray"/>
        </w:rPr>
        <w:t>Application_Summary</w:t>
      </w:r>
      <w:r w:rsidR="00DB1324" w:rsidRPr="00BE1D4D">
        <w:rPr>
          <w:sz w:val="22"/>
          <w:szCs w:val="22"/>
          <w:highlight w:val="lightGray"/>
        </w:rPr>
        <w:t>]</w:t>
      </w:r>
      <w:r w:rsidRPr="00CA646E">
        <w:rPr>
          <w:sz w:val="22"/>
          <w:szCs w:val="22"/>
        </w:rPr>
        <w:t>.</w:t>
      </w:r>
    </w:p>
    <w:p w14:paraId="0E7C9670" w14:textId="77777777" w:rsidR="008C7D49" w:rsidRPr="00CA646E" w:rsidRDefault="008C7D49" w:rsidP="00CA646E">
      <w:pPr>
        <w:rPr>
          <w:rFonts w:cs="Arial"/>
          <w:sz w:val="22"/>
          <w:szCs w:val="22"/>
        </w:rPr>
      </w:pPr>
    </w:p>
    <w:p w14:paraId="5CA3FA89" w14:textId="32DF3772" w:rsidR="00C70093" w:rsidRPr="00CA646E" w:rsidRDefault="00DB1324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 w:rsidRPr="00BE1D4D">
        <w:rPr>
          <w:rFonts w:cs="Arial"/>
          <w:sz w:val="22"/>
          <w:szCs w:val="22"/>
          <w:highlight w:val="lightGray"/>
          <w:lang w:eastAsia="en-AU"/>
        </w:rPr>
        <w:t>[Agency_name]</w:t>
      </w:r>
      <w:r w:rsidR="00C70093" w:rsidRPr="00CA646E">
        <w:rPr>
          <w:rFonts w:cs="Arial"/>
          <w:sz w:val="22"/>
          <w:szCs w:val="22"/>
          <w:lang w:eastAsia="en-AU"/>
        </w:rPr>
        <w:t xml:space="preserve"> </w:t>
      </w:r>
      <w:r w:rsidR="00EA4BA5" w:rsidRPr="00CA646E">
        <w:rPr>
          <w:rFonts w:cs="Arial"/>
          <w:sz w:val="22"/>
          <w:szCs w:val="22"/>
          <w:lang w:eastAsia="en-AU"/>
        </w:rPr>
        <w:t xml:space="preserve">has conducted a search and found </w:t>
      </w:r>
      <w:r w:rsidR="00AF55D1" w:rsidRPr="00AF55D1">
        <w:rPr>
          <w:rFonts w:cs="Arial"/>
          <w:i/>
          <w:iCs/>
          <w:sz w:val="22"/>
          <w:szCs w:val="22"/>
          <w:shd w:val="clear" w:color="auto" w:fill="D9D9D9" w:themeFill="background1" w:themeFillShade="D9"/>
          <w:lang w:eastAsia="en-AU"/>
        </w:rPr>
        <w:t>insert number of</w:t>
      </w:r>
      <w:r w:rsidR="00AF55D1">
        <w:rPr>
          <w:rFonts w:cs="Arial"/>
          <w:sz w:val="22"/>
          <w:szCs w:val="22"/>
          <w:lang w:eastAsia="en-AU"/>
        </w:rPr>
        <w:t xml:space="preserve"> </w:t>
      </w:r>
      <w:r w:rsidR="00C70093" w:rsidRPr="00CA646E">
        <w:rPr>
          <w:rFonts w:cs="Arial"/>
          <w:sz w:val="22"/>
          <w:szCs w:val="22"/>
          <w:lang w:eastAsia="en-AU"/>
        </w:rPr>
        <w:t xml:space="preserve">documents </w:t>
      </w:r>
      <w:r w:rsidR="005B3B1F" w:rsidRPr="00CA646E">
        <w:rPr>
          <w:rFonts w:cs="Arial"/>
          <w:sz w:val="22"/>
          <w:szCs w:val="22"/>
          <w:lang w:eastAsia="en-AU"/>
        </w:rPr>
        <w:t>that fall within the scope of your application</w:t>
      </w:r>
      <w:r w:rsidR="00EA4BA5" w:rsidRPr="00CA646E">
        <w:rPr>
          <w:rFonts w:cs="Arial"/>
          <w:sz w:val="22"/>
          <w:szCs w:val="22"/>
          <w:lang w:eastAsia="en-AU"/>
        </w:rPr>
        <w:t xml:space="preserve">. </w:t>
      </w:r>
    </w:p>
    <w:p w14:paraId="19CF4E49" w14:textId="77777777" w:rsidR="008C7D49" w:rsidRPr="00CA646E" w:rsidRDefault="008C7D49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14:paraId="40FB0B4E" w14:textId="3967F869" w:rsidR="008C7D49" w:rsidRPr="00CA646E" w:rsidRDefault="008C7D49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 w:rsidRPr="00CA646E">
        <w:rPr>
          <w:rFonts w:cs="Arial"/>
          <w:sz w:val="22"/>
          <w:szCs w:val="22"/>
          <w:lang w:eastAsia="en-AU"/>
        </w:rPr>
        <w:t xml:space="preserve">The </w:t>
      </w:r>
      <w:r w:rsidR="005B3B1F" w:rsidRPr="00CA646E">
        <w:rPr>
          <w:rFonts w:cs="Arial"/>
          <w:sz w:val="22"/>
          <w:szCs w:val="22"/>
          <w:lang w:eastAsia="en-AU"/>
        </w:rPr>
        <w:t xml:space="preserve">FOI </w:t>
      </w:r>
      <w:r w:rsidRPr="00CA646E">
        <w:rPr>
          <w:rFonts w:cs="Arial"/>
          <w:sz w:val="22"/>
          <w:szCs w:val="22"/>
          <w:lang w:eastAsia="en-AU"/>
        </w:rPr>
        <w:t xml:space="preserve">Act </w:t>
      </w:r>
      <w:r w:rsidR="00DB1324">
        <w:rPr>
          <w:rFonts w:cs="Arial"/>
          <w:sz w:val="22"/>
          <w:szCs w:val="22"/>
          <w:lang w:eastAsia="en-AU"/>
        </w:rPr>
        <w:t>includes a set of fees and</w:t>
      </w:r>
      <w:r w:rsidRPr="00CA646E">
        <w:rPr>
          <w:rFonts w:cs="Arial"/>
          <w:sz w:val="22"/>
          <w:szCs w:val="22"/>
          <w:lang w:eastAsia="en-AU"/>
        </w:rPr>
        <w:t xml:space="preserve"> charges for </w:t>
      </w:r>
      <w:r w:rsidR="00DB1324">
        <w:rPr>
          <w:rFonts w:cs="Arial"/>
          <w:sz w:val="22"/>
          <w:szCs w:val="22"/>
          <w:lang w:eastAsia="en-AU"/>
        </w:rPr>
        <w:t xml:space="preserve">the </w:t>
      </w:r>
      <w:r w:rsidR="001716CE" w:rsidRPr="00CA646E">
        <w:rPr>
          <w:rFonts w:cs="Arial"/>
          <w:sz w:val="22"/>
          <w:szCs w:val="22"/>
          <w:lang w:eastAsia="en-AU"/>
        </w:rPr>
        <w:t>processing</w:t>
      </w:r>
      <w:r w:rsidRPr="00CA646E">
        <w:rPr>
          <w:rFonts w:cs="Arial"/>
          <w:sz w:val="22"/>
          <w:szCs w:val="22"/>
          <w:lang w:eastAsia="en-AU"/>
        </w:rPr>
        <w:t xml:space="preserve"> of </w:t>
      </w:r>
      <w:r w:rsidR="00DB1324">
        <w:rPr>
          <w:rFonts w:cs="Arial"/>
          <w:sz w:val="22"/>
          <w:szCs w:val="22"/>
          <w:lang w:eastAsia="en-AU"/>
        </w:rPr>
        <w:t>FOI</w:t>
      </w:r>
      <w:r w:rsidR="00456948" w:rsidRPr="00CA646E">
        <w:rPr>
          <w:rFonts w:cs="Arial"/>
          <w:sz w:val="22"/>
          <w:szCs w:val="22"/>
          <w:lang w:eastAsia="en-AU"/>
        </w:rPr>
        <w:t xml:space="preserve"> </w:t>
      </w:r>
      <w:r w:rsidR="001716CE" w:rsidRPr="00CA646E">
        <w:rPr>
          <w:rFonts w:cs="Arial"/>
          <w:sz w:val="22"/>
          <w:szCs w:val="22"/>
          <w:lang w:eastAsia="en-AU"/>
        </w:rPr>
        <w:t>application</w:t>
      </w:r>
      <w:r w:rsidR="00DB1324">
        <w:rPr>
          <w:rFonts w:cs="Arial"/>
          <w:sz w:val="22"/>
          <w:szCs w:val="22"/>
          <w:lang w:eastAsia="en-AU"/>
        </w:rPr>
        <w:t>s</w:t>
      </w:r>
      <w:r w:rsidRPr="00CA646E">
        <w:rPr>
          <w:rFonts w:cs="Arial"/>
          <w:sz w:val="22"/>
          <w:szCs w:val="22"/>
          <w:lang w:eastAsia="en-AU"/>
        </w:rPr>
        <w:t xml:space="preserve">.  </w:t>
      </w:r>
      <w:r w:rsidR="00DB1324">
        <w:rPr>
          <w:rFonts w:cs="Arial"/>
          <w:sz w:val="22"/>
          <w:szCs w:val="22"/>
          <w:lang w:eastAsia="en-AU"/>
        </w:rPr>
        <w:t>A</w:t>
      </w:r>
      <w:r w:rsidR="00261683" w:rsidRPr="00CA646E">
        <w:rPr>
          <w:sz w:val="22"/>
          <w:szCs w:val="22"/>
        </w:rPr>
        <w:t xml:space="preserve"> copy of the S</w:t>
      </w:r>
      <w:r w:rsidR="005B3B1F" w:rsidRPr="00CA646E">
        <w:rPr>
          <w:sz w:val="22"/>
          <w:szCs w:val="22"/>
        </w:rPr>
        <w:t xml:space="preserve">chedule of prescribed fees and charges </w:t>
      </w:r>
      <w:r w:rsidR="00DB1324">
        <w:rPr>
          <w:sz w:val="22"/>
          <w:szCs w:val="22"/>
        </w:rPr>
        <w:t>is attached for your reference</w:t>
      </w:r>
      <w:r w:rsidR="005B3B1F" w:rsidRPr="00CA646E">
        <w:rPr>
          <w:sz w:val="22"/>
          <w:szCs w:val="22"/>
        </w:rPr>
        <w:t>.</w:t>
      </w:r>
    </w:p>
    <w:p w14:paraId="79ED7F6E" w14:textId="77777777" w:rsidR="005B3B1F" w:rsidRPr="00CA646E" w:rsidRDefault="005B3B1F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14:paraId="273EA5D5" w14:textId="4B5BA93F" w:rsidR="008C7D49" w:rsidRPr="00CA646E" w:rsidRDefault="00DB1324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 w:rsidRPr="00BE1D4D">
        <w:rPr>
          <w:rFonts w:cs="Arial"/>
          <w:sz w:val="22"/>
          <w:szCs w:val="22"/>
          <w:highlight w:val="lightGray"/>
          <w:lang w:eastAsia="en-AU"/>
        </w:rPr>
        <w:t>[Agency_name]</w:t>
      </w:r>
      <w:r w:rsidR="00456948" w:rsidRPr="00CA646E">
        <w:rPr>
          <w:rFonts w:cs="Arial"/>
          <w:sz w:val="22"/>
          <w:szCs w:val="22"/>
          <w:lang w:eastAsia="en-AU"/>
        </w:rPr>
        <w:t xml:space="preserve"> estimate</w:t>
      </w:r>
      <w:r>
        <w:rPr>
          <w:rFonts w:cs="Arial"/>
          <w:sz w:val="22"/>
          <w:szCs w:val="22"/>
          <w:lang w:eastAsia="en-AU"/>
        </w:rPr>
        <w:t>s</w:t>
      </w:r>
      <w:r w:rsidR="00456948" w:rsidRPr="00CA646E">
        <w:rPr>
          <w:rFonts w:cs="Arial"/>
          <w:sz w:val="22"/>
          <w:szCs w:val="22"/>
          <w:lang w:eastAsia="en-AU"/>
        </w:rPr>
        <w:t xml:space="preserve"> </w:t>
      </w:r>
      <w:r>
        <w:rPr>
          <w:rFonts w:cs="Arial"/>
          <w:sz w:val="22"/>
          <w:szCs w:val="22"/>
          <w:lang w:eastAsia="en-AU"/>
        </w:rPr>
        <w:t>we</w:t>
      </w:r>
      <w:r w:rsidR="00456948" w:rsidRPr="00CA646E">
        <w:rPr>
          <w:rFonts w:cs="Arial"/>
          <w:sz w:val="22"/>
          <w:szCs w:val="22"/>
          <w:lang w:eastAsia="en-AU"/>
        </w:rPr>
        <w:t xml:space="preserve"> will need to spend a total of </w:t>
      </w:r>
      <w:r w:rsidR="00456948" w:rsidRPr="00AF55D1">
        <w:rPr>
          <w:rFonts w:cs="Arial"/>
          <w:i/>
          <w:sz w:val="22"/>
          <w:szCs w:val="22"/>
          <w:highlight w:val="lightGray"/>
          <w:lang w:eastAsia="en-AU"/>
        </w:rPr>
        <w:t>insert hours</w:t>
      </w:r>
      <w:r w:rsidR="00456948" w:rsidRPr="00CA646E">
        <w:rPr>
          <w:rFonts w:cs="Arial"/>
          <w:sz w:val="22"/>
          <w:szCs w:val="22"/>
          <w:lang w:eastAsia="en-AU"/>
        </w:rPr>
        <w:t xml:space="preserve"> to process y</w:t>
      </w:r>
      <w:r w:rsidR="00261683" w:rsidRPr="00CA646E">
        <w:rPr>
          <w:rFonts w:cs="Arial"/>
          <w:sz w:val="22"/>
          <w:szCs w:val="22"/>
          <w:lang w:eastAsia="en-AU"/>
        </w:rPr>
        <w:t>our application</w:t>
      </w:r>
      <w:r>
        <w:rPr>
          <w:rFonts w:cs="Arial"/>
          <w:sz w:val="22"/>
          <w:szCs w:val="22"/>
          <w:lang w:eastAsia="en-AU"/>
        </w:rPr>
        <w:t xml:space="preserve"> and calculated the</w:t>
      </w:r>
      <w:r w:rsidR="00E91E32" w:rsidRPr="00CA646E">
        <w:rPr>
          <w:rFonts w:cs="Arial"/>
          <w:sz w:val="22"/>
          <w:szCs w:val="22"/>
          <w:lang w:eastAsia="en-AU"/>
        </w:rPr>
        <w:t xml:space="preserve"> </w:t>
      </w:r>
      <w:r w:rsidR="001F1E3C">
        <w:rPr>
          <w:rFonts w:cs="Arial"/>
          <w:sz w:val="22"/>
          <w:szCs w:val="22"/>
          <w:lang w:eastAsia="en-AU"/>
        </w:rPr>
        <w:t xml:space="preserve">total </w:t>
      </w:r>
      <w:r w:rsidR="005B3B1F" w:rsidRPr="00CA646E">
        <w:rPr>
          <w:rFonts w:cs="Arial"/>
          <w:sz w:val="22"/>
          <w:szCs w:val="22"/>
          <w:lang w:eastAsia="en-AU"/>
        </w:rPr>
        <w:t xml:space="preserve">cost </w:t>
      </w:r>
      <w:r>
        <w:rPr>
          <w:rFonts w:cs="Arial"/>
          <w:sz w:val="22"/>
          <w:szCs w:val="22"/>
          <w:lang w:eastAsia="en-AU"/>
        </w:rPr>
        <w:t>to be</w:t>
      </w:r>
      <w:r w:rsidR="00EA4BA5" w:rsidRPr="00CA646E">
        <w:rPr>
          <w:rFonts w:cs="Arial"/>
          <w:sz w:val="22"/>
          <w:szCs w:val="22"/>
          <w:lang w:eastAsia="en-AU"/>
        </w:rPr>
        <w:t xml:space="preserve"> </w:t>
      </w:r>
      <w:r w:rsidR="006C1E05" w:rsidRPr="00CA646E">
        <w:rPr>
          <w:rFonts w:cs="Arial"/>
          <w:sz w:val="22"/>
          <w:szCs w:val="22"/>
          <w:lang w:eastAsia="en-AU"/>
        </w:rPr>
        <w:t>$</w:t>
      </w:r>
      <w:r w:rsidR="00E91E32" w:rsidRPr="00BE1D4D">
        <w:rPr>
          <w:rFonts w:cs="Arial"/>
          <w:i/>
          <w:sz w:val="22"/>
          <w:szCs w:val="22"/>
          <w:highlight w:val="lightGray"/>
          <w:lang w:eastAsia="en-AU"/>
        </w:rPr>
        <w:t xml:space="preserve">insert </w:t>
      </w:r>
      <w:r w:rsidR="00EA4BA5" w:rsidRPr="00BE1D4D">
        <w:rPr>
          <w:rFonts w:cs="Arial"/>
          <w:i/>
          <w:sz w:val="22"/>
          <w:szCs w:val="22"/>
          <w:highlight w:val="lightGray"/>
          <w:lang w:eastAsia="en-AU"/>
        </w:rPr>
        <w:t xml:space="preserve">total </w:t>
      </w:r>
      <w:r w:rsidR="00E91E32" w:rsidRPr="00BE1D4D">
        <w:rPr>
          <w:rFonts w:cs="Arial"/>
          <w:i/>
          <w:sz w:val="22"/>
          <w:szCs w:val="22"/>
          <w:highlight w:val="lightGray"/>
          <w:lang w:eastAsia="en-AU"/>
        </w:rPr>
        <w:t>cost</w:t>
      </w:r>
      <w:r w:rsidR="00E91E32" w:rsidRPr="00CA646E">
        <w:rPr>
          <w:rFonts w:cs="Arial"/>
          <w:sz w:val="22"/>
          <w:szCs w:val="22"/>
          <w:lang w:eastAsia="en-AU"/>
        </w:rPr>
        <w:t>. Th</w:t>
      </w:r>
      <w:r>
        <w:rPr>
          <w:rFonts w:cs="Arial"/>
          <w:sz w:val="22"/>
          <w:szCs w:val="22"/>
          <w:lang w:eastAsia="en-AU"/>
        </w:rPr>
        <w:t xml:space="preserve">is cost has been broken down </w:t>
      </w:r>
      <w:r w:rsidR="00E91E32" w:rsidRPr="00CA646E">
        <w:rPr>
          <w:rFonts w:cs="Arial"/>
          <w:sz w:val="22"/>
          <w:szCs w:val="22"/>
          <w:lang w:eastAsia="en-AU"/>
        </w:rPr>
        <w:t>in the table below.</w:t>
      </w:r>
    </w:p>
    <w:p w14:paraId="296CB46C" w14:textId="77777777" w:rsidR="001716CE" w:rsidRPr="00CA646E" w:rsidRDefault="001716CE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560"/>
        <w:gridCol w:w="1559"/>
        <w:gridCol w:w="1985"/>
        <w:gridCol w:w="2126"/>
      </w:tblGrid>
      <w:tr w:rsidR="001716CE" w:rsidRPr="00CA646E" w14:paraId="4CA45002" w14:textId="77777777" w:rsidTr="00456948">
        <w:trPr>
          <w:trHeight w:val="315"/>
        </w:trPr>
        <w:tc>
          <w:tcPr>
            <w:tcW w:w="2840" w:type="dxa"/>
          </w:tcPr>
          <w:p w14:paraId="4A52571E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560" w:type="dxa"/>
            <w:noWrap/>
            <w:vAlign w:val="bottom"/>
          </w:tcPr>
          <w:p w14:paraId="53E50977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Hours</w:t>
            </w:r>
          </w:p>
        </w:tc>
        <w:tc>
          <w:tcPr>
            <w:tcW w:w="1559" w:type="dxa"/>
            <w:noWrap/>
            <w:vAlign w:val="bottom"/>
          </w:tcPr>
          <w:p w14:paraId="14A905D5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Amount</w:t>
            </w:r>
          </w:p>
        </w:tc>
        <w:tc>
          <w:tcPr>
            <w:tcW w:w="1985" w:type="dxa"/>
            <w:noWrap/>
            <w:vAlign w:val="bottom"/>
          </w:tcPr>
          <w:p w14:paraId="33516990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Rate</w:t>
            </w:r>
          </w:p>
        </w:tc>
        <w:tc>
          <w:tcPr>
            <w:tcW w:w="2126" w:type="dxa"/>
            <w:noWrap/>
            <w:vAlign w:val="bottom"/>
          </w:tcPr>
          <w:p w14:paraId="554B8118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Fee</w:t>
            </w:r>
          </w:p>
        </w:tc>
      </w:tr>
      <w:tr w:rsidR="001716CE" w:rsidRPr="00CA646E" w14:paraId="544A7E23" w14:textId="77777777" w:rsidTr="00456948">
        <w:trPr>
          <w:trHeight w:val="300"/>
        </w:trPr>
        <w:tc>
          <w:tcPr>
            <w:tcW w:w="2840" w:type="dxa"/>
          </w:tcPr>
          <w:p w14:paraId="569E31D8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>Finding Time</w:t>
            </w:r>
          </w:p>
        </w:tc>
        <w:tc>
          <w:tcPr>
            <w:tcW w:w="1560" w:type="dxa"/>
            <w:noWrap/>
            <w:vAlign w:val="bottom"/>
          </w:tcPr>
          <w:p w14:paraId="0DEB1280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  </w:t>
            </w:r>
          </w:p>
        </w:tc>
        <w:tc>
          <w:tcPr>
            <w:tcW w:w="1559" w:type="dxa"/>
            <w:noWrap/>
            <w:vAlign w:val="bottom"/>
          </w:tcPr>
          <w:p w14:paraId="0E31629D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  <w:noWrap/>
            <w:vAlign w:val="bottom"/>
          </w:tcPr>
          <w:p w14:paraId="17A0D7A9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</w:t>
            </w:r>
          </w:p>
        </w:tc>
        <w:tc>
          <w:tcPr>
            <w:tcW w:w="2126" w:type="dxa"/>
            <w:noWrap/>
            <w:vAlign w:val="bottom"/>
          </w:tcPr>
          <w:p w14:paraId="107E31D5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  </w:t>
            </w:r>
          </w:p>
        </w:tc>
      </w:tr>
      <w:tr w:rsidR="001716CE" w:rsidRPr="00CA646E" w14:paraId="3B4A8631" w14:textId="77777777" w:rsidTr="00456948">
        <w:trPr>
          <w:trHeight w:val="300"/>
        </w:trPr>
        <w:tc>
          <w:tcPr>
            <w:tcW w:w="2840" w:type="dxa"/>
          </w:tcPr>
          <w:p w14:paraId="48D5E2AD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>Sorting Time</w:t>
            </w:r>
          </w:p>
        </w:tc>
        <w:tc>
          <w:tcPr>
            <w:tcW w:w="1560" w:type="dxa"/>
            <w:noWrap/>
            <w:vAlign w:val="bottom"/>
          </w:tcPr>
          <w:p w14:paraId="5065D825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  </w:t>
            </w:r>
          </w:p>
        </w:tc>
        <w:tc>
          <w:tcPr>
            <w:tcW w:w="1559" w:type="dxa"/>
            <w:noWrap/>
            <w:vAlign w:val="bottom"/>
          </w:tcPr>
          <w:p w14:paraId="6E21E05A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  <w:noWrap/>
            <w:vAlign w:val="bottom"/>
          </w:tcPr>
          <w:p w14:paraId="24A8BF87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</w:t>
            </w:r>
          </w:p>
        </w:tc>
        <w:tc>
          <w:tcPr>
            <w:tcW w:w="2126" w:type="dxa"/>
            <w:noWrap/>
            <w:vAlign w:val="bottom"/>
          </w:tcPr>
          <w:p w14:paraId="78C867FE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  </w:t>
            </w:r>
          </w:p>
        </w:tc>
      </w:tr>
      <w:tr w:rsidR="001716CE" w:rsidRPr="00CA646E" w14:paraId="18787CF4" w14:textId="77777777" w:rsidTr="00456948">
        <w:trPr>
          <w:trHeight w:val="300"/>
        </w:trPr>
        <w:tc>
          <w:tcPr>
            <w:tcW w:w="2840" w:type="dxa"/>
          </w:tcPr>
          <w:p w14:paraId="350AD6A6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>Compiling Time</w:t>
            </w:r>
          </w:p>
        </w:tc>
        <w:tc>
          <w:tcPr>
            <w:tcW w:w="1560" w:type="dxa"/>
            <w:noWrap/>
            <w:vAlign w:val="bottom"/>
          </w:tcPr>
          <w:p w14:paraId="7BD977C4" w14:textId="77777777" w:rsidR="001716CE" w:rsidRPr="00CA646E" w:rsidRDefault="00422263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  </w:t>
            </w:r>
          </w:p>
        </w:tc>
        <w:tc>
          <w:tcPr>
            <w:tcW w:w="1559" w:type="dxa"/>
            <w:noWrap/>
            <w:vAlign w:val="bottom"/>
          </w:tcPr>
          <w:p w14:paraId="60D495C2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  <w:noWrap/>
            <w:vAlign w:val="bottom"/>
          </w:tcPr>
          <w:p w14:paraId="5682218C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</w:t>
            </w:r>
          </w:p>
        </w:tc>
        <w:tc>
          <w:tcPr>
            <w:tcW w:w="2126" w:type="dxa"/>
            <w:noWrap/>
            <w:vAlign w:val="bottom"/>
          </w:tcPr>
          <w:p w14:paraId="594DCB2E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  </w:t>
            </w:r>
          </w:p>
        </w:tc>
      </w:tr>
      <w:tr w:rsidR="001716CE" w:rsidRPr="00CA646E" w14:paraId="3337B9A7" w14:textId="77777777" w:rsidTr="00456948">
        <w:trPr>
          <w:trHeight w:val="300"/>
        </w:trPr>
        <w:tc>
          <w:tcPr>
            <w:tcW w:w="2840" w:type="dxa"/>
          </w:tcPr>
          <w:p w14:paraId="615E5CED" w14:textId="77777777" w:rsidR="001716CE" w:rsidRPr="00CA646E" w:rsidRDefault="007218E6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>Photoc</w:t>
            </w:r>
            <w:r w:rsidR="001716CE" w:rsidRPr="00CA646E">
              <w:rPr>
                <w:rFonts w:cs="Arial"/>
                <w:sz w:val="22"/>
                <w:szCs w:val="22"/>
                <w:lang w:eastAsia="en-AU"/>
              </w:rPr>
              <w:t>opying Time</w:t>
            </w:r>
          </w:p>
        </w:tc>
        <w:tc>
          <w:tcPr>
            <w:tcW w:w="1560" w:type="dxa"/>
            <w:noWrap/>
            <w:vAlign w:val="bottom"/>
          </w:tcPr>
          <w:p w14:paraId="7C1FEA74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  </w:t>
            </w:r>
          </w:p>
        </w:tc>
        <w:tc>
          <w:tcPr>
            <w:tcW w:w="1559" w:type="dxa"/>
            <w:noWrap/>
            <w:vAlign w:val="bottom"/>
          </w:tcPr>
          <w:p w14:paraId="6F7255BB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  <w:noWrap/>
            <w:vAlign w:val="bottom"/>
          </w:tcPr>
          <w:p w14:paraId="104FCEDD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</w:t>
            </w:r>
          </w:p>
        </w:tc>
        <w:tc>
          <w:tcPr>
            <w:tcW w:w="2126" w:type="dxa"/>
            <w:noWrap/>
            <w:vAlign w:val="bottom"/>
          </w:tcPr>
          <w:p w14:paraId="60BFA55D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    </w:t>
            </w:r>
          </w:p>
        </w:tc>
      </w:tr>
      <w:tr w:rsidR="001716CE" w:rsidRPr="00CA646E" w14:paraId="173EE9C2" w14:textId="77777777" w:rsidTr="00456948">
        <w:trPr>
          <w:trHeight w:val="300"/>
        </w:trPr>
        <w:tc>
          <w:tcPr>
            <w:tcW w:w="2840" w:type="dxa"/>
          </w:tcPr>
          <w:p w14:paraId="7BD9FF7A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>Copies</w:t>
            </w:r>
          </w:p>
        </w:tc>
        <w:tc>
          <w:tcPr>
            <w:tcW w:w="1560" w:type="dxa"/>
            <w:noWrap/>
            <w:vAlign w:val="bottom"/>
          </w:tcPr>
          <w:p w14:paraId="752AD3EB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  <w:noWrap/>
            <w:vAlign w:val="bottom"/>
          </w:tcPr>
          <w:p w14:paraId="0710CE18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  <w:noWrap/>
            <w:vAlign w:val="bottom"/>
          </w:tcPr>
          <w:p w14:paraId="2ABF1B9A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  </w:t>
            </w:r>
          </w:p>
        </w:tc>
        <w:tc>
          <w:tcPr>
            <w:tcW w:w="2126" w:type="dxa"/>
            <w:noWrap/>
            <w:vAlign w:val="bottom"/>
          </w:tcPr>
          <w:p w14:paraId="0092B539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     </w:t>
            </w:r>
          </w:p>
        </w:tc>
      </w:tr>
      <w:tr w:rsidR="001716CE" w:rsidRPr="00CA646E" w14:paraId="61A3C2E7" w14:textId="77777777" w:rsidTr="00456948">
        <w:trPr>
          <w:trHeight w:val="300"/>
        </w:trPr>
        <w:tc>
          <w:tcPr>
            <w:tcW w:w="2840" w:type="dxa"/>
          </w:tcPr>
          <w:p w14:paraId="639A64BC" w14:textId="77777777" w:rsidR="001716CE" w:rsidRPr="00CA646E" w:rsidRDefault="008C3545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>Consultation Time</w:t>
            </w:r>
          </w:p>
        </w:tc>
        <w:tc>
          <w:tcPr>
            <w:tcW w:w="1560" w:type="dxa"/>
            <w:noWrap/>
            <w:vAlign w:val="bottom"/>
          </w:tcPr>
          <w:p w14:paraId="35175A8D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  <w:noWrap/>
            <w:vAlign w:val="bottom"/>
          </w:tcPr>
          <w:p w14:paraId="5BF991B6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  <w:noWrap/>
            <w:vAlign w:val="bottom"/>
          </w:tcPr>
          <w:p w14:paraId="1057DFB1" w14:textId="77777777" w:rsidR="001716CE" w:rsidRPr="00CA646E" w:rsidRDefault="008C3545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 xml:space="preserve"> $</w:t>
            </w:r>
          </w:p>
        </w:tc>
        <w:tc>
          <w:tcPr>
            <w:tcW w:w="2126" w:type="dxa"/>
            <w:noWrap/>
            <w:vAlign w:val="bottom"/>
          </w:tcPr>
          <w:p w14:paraId="162D4459" w14:textId="77777777" w:rsidR="001716CE" w:rsidRPr="00CA646E" w:rsidRDefault="001716CE" w:rsidP="00CA646E">
            <w:pPr>
              <w:rPr>
                <w:rFonts w:cs="Arial"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sz w:val="22"/>
                <w:szCs w:val="22"/>
                <w:lang w:eastAsia="en-AU"/>
              </w:rPr>
              <w:t> </w:t>
            </w:r>
            <w:r w:rsidR="008C3545" w:rsidRPr="00CA646E">
              <w:rPr>
                <w:rFonts w:cs="Arial"/>
                <w:sz w:val="22"/>
                <w:szCs w:val="22"/>
                <w:lang w:eastAsia="en-AU"/>
              </w:rPr>
              <w:t>$</w:t>
            </w:r>
          </w:p>
        </w:tc>
      </w:tr>
      <w:tr w:rsidR="001716CE" w:rsidRPr="00CA646E" w14:paraId="0116CBF8" w14:textId="77777777" w:rsidTr="00456948">
        <w:trPr>
          <w:trHeight w:val="315"/>
        </w:trPr>
        <w:tc>
          <w:tcPr>
            <w:tcW w:w="2840" w:type="dxa"/>
          </w:tcPr>
          <w:p w14:paraId="6278F713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Estimate</w:t>
            </w:r>
            <w:r w:rsidR="00DA7893"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d</w:t>
            </w: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 xml:space="preserve"> Total </w:t>
            </w:r>
          </w:p>
        </w:tc>
        <w:tc>
          <w:tcPr>
            <w:tcW w:w="1560" w:type="dxa"/>
            <w:noWrap/>
            <w:vAlign w:val="bottom"/>
          </w:tcPr>
          <w:p w14:paraId="55AB87F7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308BF66F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985" w:type="dxa"/>
            <w:noWrap/>
            <w:vAlign w:val="bottom"/>
          </w:tcPr>
          <w:p w14:paraId="0479C2CA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126" w:type="dxa"/>
            <w:noWrap/>
            <w:vAlign w:val="bottom"/>
          </w:tcPr>
          <w:p w14:paraId="4E327747" w14:textId="77777777" w:rsidR="001716CE" w:rsidRPr="00CA646E" w:rsidRDefault="001716CE" w:rsidP="00CA646E">
            <w:pPr>
              <w:rPr>
                <w:rFonts w:cs="Arial"/>
                <w:b/>
                <w:bCs/>
                <w:sz w:val="22"/>
                <w:szCs w:val="22"/>
                <w:lang w:eastAsia="en-AU"/>
              </w:rPr>
            </w:pPr>
            <w:r w:rsidRPr="00CA646E">
              <w:rPr>
                <w:rFonts w:cs="Arial"/>
                <w:b/>
                <w:bCs/>
                <w:sz w:val="22"/>
                <w:szCs w:val="22"/>
                <w:lang w:eastAsia="en-AU"/>
              </w:rPr>
              <w:t xml:space="preserve"> $ </w:t>
            </w:r>
          </w:p>
        </w:tc>
      </w:tr>
    </w:tbl>
    <w:p w14:paraId="629B8F28" w14:textId="77777777" w:rsidR="001716CE" w:rsidRPr="00CA646E" w:rsidRDefault="001716CE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14:paraId="04CFD5DE" w14:textId="1678A038" w:rsidR="00474C95" w:rsidRPr="00CA646E" w:rsidRDefault="00AE4C11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 w:rsidRPr="00CA646E">
        <w:rPr>
          <w:rFonts w:cs="Arial"/>
          <w:sz w:val="22"/>
          <w:szCs w:val="22"/>
          <w:lang w:eastAsia="en-AU"/>
        </w:rPr>
        <w:t>S</w:t>
      </w:r>
      <w:r w:rsidR="008C7D49" w:rsidRPr="00CA646E">
        <w:rPr>
          <w:rFonts w:cs="Arial"/>
          <w:sz w:val="22"/>
          <w:szCs w:val="22"/>
          <w:lang w:eastAsia="en-AU"/>
        </w:rPr>
        <w:t xml:space="preserve">ection 17(1) of the </w:t>
      </w:r>
      <w:r w:rsidR="00E91E32" w:rsidRPr="00CA646E">
        <w:rPr>
          <w:rFonts w:cs="Arial"/>
          <w:sz w:val="22"/>
          <w:szCs w:val="22"/>
          <w:lang w:eastAsia="en-AU"/>
        </w:rPr>
        <w:t xml:space="preserve">FOI </w:t>
      </w:r>
      <w:r w:rsidRPr="00CA646E">
        <w:rPr>
          <w:rFonts w:cs="Arial"/>
          <w:sz w:val="22"/>
          <w:szCs w:val="22"/>
          <w:lang w:eastAsia="en-AU"/>
        </w:rPr>
        <w:t xml:space="preserve">Act allows an agency to request </w:t>
      </w:r>
      <w:r w:rsidR="00321AFB">
        <w:rPr>
          <w:rFonts w:cs="Arial"/>
          <w:sz w:val="22"/>
          <w:szCs w:val="22"/>
          <w:lang w:eastAsia="en-AU"/>
        </w:rPr>
        <w:t>an advance deposit from an</w:t>
      </w:r>
      <w:r w:rsidRPr="00CA646E">
        <w:rPr>
          <w:rFonts w:cs="Arial"/>
          <w:sz w:val="22"/>
          <w:szCs w:val="22"/>
          <w:lang w:eastAsia="en-AU"/>
        </w:rPr>
        <w:t xml:space="preserve"> applicant if dealing with the </w:t>
      </w:r>
      <w:r w:rsidR="00BF3D12" w:rsidRPr="00CA646E">
        <w:rPr>
          <w:rFonts w:cs="Arial"/>
          <w:sz w:val="22"/>
          <w:szCs w:val="22"/>
          <w:lang w:eastAsia="en-AU"/>
        </w:rPr>
        <w:t>application</w:t>
      </w:r>
      <w:r w:rsidRPr="00CA646E">
        <w:rPr>
          <w:rFonts w:cs="Arial"/>
          <w:sz w:val="22"/>
          <w:szCs w:val="22"/>
          <w:lang w:eastAsia="en-AU"/>
        </w:rPr>
        <w:t xml:space="preserve"> is likely to exceed the application fee.</w:t>
      </w:r>
      <w:r w:rsidR="008C7D49" w:rsidRPr="00CA646E">
        <w:rPr>
          <w:rFonts w:cs="Arial"/>
          <w:sz w:val="22"/>
          <w:szCs w:val="22"/>
          <w:lang w:eastAsia="en-AU"/>
        </w:rPr>
        <w:t xml:space="preserve"> </w:t>
      </w:r>
      <w:r w:rsidR="00456948" w:rsidRPr="00CA646E">
        <w:rPr>
          <w:rFonts w:cs="Arial"/>
          <w:sz w:val="22"/>
          <w:szCs w:val="22"/>
          <w:lang w:eastAsia="en-AU"/>
        </w:rPr>
        <w:t xml:space="preserve">As </w:t>
      </w:r>
      <w:r w:rsidR="00321AFB">
        <w:rPr>
          <w:rFonts w:cs="Arial"/>
          <w:sz w:val="22"/>
          <w:szCs w:val="22"/>
          <w:lang w:eastAsia="en-AU"/>
        </w:rPr>
        <w:t>calculated in</w:t>
      </w:r>
      <w:r w:rsidR="00456948" w:rsidRPr="00CA646E">
        <w:rPr>
          <w:rFonts w:cs="Arial"/>
          <w:sz w:val="22"/>
          <w:szCs w:val="22"/>
          <w:lang w:eastAsia="en-AU"/>
        </w:rPr>
        <w:t xml:space="preserve"> the table above, the estimated total </w:t>
      </w:r>
      <w:r w:rsidR="00493657" w:rsidRPr="00CA646E">
        <w:rPr>
          <w:rFonts w:cs="Arial"/>
          <w:sz w:val="22"/>
          <w:szCs w:val="22"/>
          <w:lang w:eastAsia="en-AU"/>
        </w:rPr>
        <w:t xml:space="preserve">cost </w:t>
      </w:r>
      <w:r w:rsidR="00456948" w:rsidRPr="00CA646E">
        <w:rPr>
          <w:rFonts w:cs="Arial"/>
          <w:sz w:val="22"/>
          <w:szCs w:val="22"/>
          <w:lang w:eastAsia="en-AU"/>
        </w:rPr>
        <w:t>does exceed the application fee</w:t>
      </w:r>
      <w:r w:rsidR="00321AFB">
        <w:rPr>
          <w:rFonts w:cs="Arial"/>
          <w:sz w:val="22"/>
          <w:szCs w:val="22"/>
          <w:lang w:eastAsia="en-AU"/>
        </w:rPr>
        <w:t xml:space="preserve"> for your application</w:t>
      </w:r>
      <w:r w:rsidR="00456948" w:rsidRPr="00CA646E">
        <w:rPr>
          <w:rFonts w:cs="Arial"/>
          <w:sz w:val="22"/>
          <w:szCs w:val="22"/>
          <w:lang w:eastAsia="en-AU"/>
        </w:rPr>
        <w:t>.</w:t>
      </w:r>
    </w:p>
    <w:p w14:paraId="344C468B" w14:textId="77777777" w:rsidR="00206243" w:rsidRPr="00CA646E" w:rsidRDefault="00206243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14:paraId="6D3B125E" w14:textId="2729388C" w:rsidR="008C7D49" w:rsidRPr="00CA646E" w:rsidRDefault="00321AFB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As such</w:t>
      </w:r>
      <w:r w:rsidR="00AE4C11" w:rsidRPr="00CA646E">
        <w:rPr>
          <w:rFonts w:cs="Arial"/>
          <w:sz w:val="22"/>
          <w:szCs w:val="22"/>
          <w:lang w:eastAsia="en-AU"/>
        </w:rPr>
        <w:t xml:space="preserve">, </w:t>
      </w:r>
      <w:r w:rsidRPr="00BE1D4D">
        <w:rPr>
          <w:rFonts w:cs="Arial"/>
          <w:sz w:val="22"/>
          <w:szCs w:val="22"/>
          <w:highlight w:val="lightGray"/>
          <w:lang w:eastAsia="en-AU"/>
        </w:rPr>
        <w:t>[Agency_name]</w:t>
      </w:r>
      <w:r w:rsidR="00E91E32" w:rsidRPr="00CA646E">
        <w:rPr>
          <w:rFonts w:cs="Arial"/>
          <w:sz w:val="22"/>
          <w:szCs w:val="22"/>
          <w:lang w:eastAsia="en-AU"/>
        </w:rPr>
        <w:t xml:space="preserve"> request</w:t>
      </w:r>
      <w:r>
        <w:rPr>
          <w:rFonts w:cs="Arial"/>
          <w:sz w:val="22"/>
          <w:szCs w:val="22"/>
          <w:lang w:eastAsia="en-AU"/>
        </w:rPr>
        <w:t xml:space="preserve">s </w:t>
      </w:r>
      <w:r w:rsidR="00E91E32" w:rsidRPr="00CA646E">
        <w:rPr>
          <w:rFonts w:cs="Arial"/>
          <w:sz w:val="22"/>
          <w:szCs w:val="22"/>
          <w:lang w:eastAsia="en-AU"/>
        </w:rPr>
        <w:t xml:space="preserve">you </w:t>
      </w:r>
      <w:r w:rsidR="008C7D49" w:rsidRPr="00CA646E">
        <w:rPr>
          <w:rFonts w:cs="Arial"/>
          <w:sz w:val="22"/>
          <w:szCs w:val="22"/>
          <w:lang w:eastAsia="en-AU"/>
        </w:rPr>
        <w:t>pay an advance deposit of $</w:t>
      </w:r>
      <w:r w:rsidR="00E91E32" w:rsidRPr="00BE1D4D">
        <w:rPr>
          <w:rFonts w:cs="Arial"/>
          <w:i/>
          <w:sz w:val="22"/>
          <w:szCs w:val="22"/>
          <w:highlight w:val="lightGray"/>
          <w:lang w:eastAsia="en-AU"/>
        </w:rPr>
        <w:t>insert amount payable</w:t>
      </w:r>
      <w:r w:rsidR="00E91E32" w:rsidRPr="00CA646E">
        <w:rPr>
          <w:rFonts w:cs="Arial"/>
          <w:i/>
          <w:sz w:val="22"/>
          <w:szCs w:val="22"/>
          <w:lang w:eastAsia="en-AU"/>
        </w:rPr>
        <w:t xml:space="preserve"> </w:t>
      </w:r>
      <w:r w:rsidR="00EA4BA5" w:rsidRPr="00CA646E">
        <w:rPr>
          <w:rFonts w:cs="Arial"/>
          <w:sz w:val="22"/>
          <w:szCs w:val="22"/>
          <w:lang w:eastAsia="en-AU"/>
        </w:rPr>
        <w:t>by</w:t>
      </w:r>
      <w:r w:rsidR="00BF3D12" w:rsidRPr="00CA646E">
        <w:rPr>
          <w:rFonts w:cs="Arial"/>
          <w:sz w:val="22"/>
          <w:szCs w:val="22"/>
          <w:lang w:eastAsia="en-AU"/>
        </w:rPr>
        <w:t xml:space="preserve"> </w:t>
      </w:r>
      <w:r w:rsidR="00EA4BA5" w:rsidRPr="00BE1D4D">
        <w:rPr>
          <w:rFonts w:cs="Arial"/>
          <w:i/>
          <w:sz w:val="22"/>
          <w:szCs w:val="22"/>
          <w:highlight w:val="lightGray"/>
          <w:lang w:eastAsia="en-AU"/>
        </w:rPr>
        <w:t>insert due date</w:t>
      </w:r>
      <w:r w:rsidR="007500FC" w:rsidRPr="00CA646E">
        <w:rPr>
          <w:rFonts w:cs="Arial"/>
          <w:i/>
          <w:sz w:val="22"/>
          <w:szCs w:val="22"/>
          <w:lang w:eastAsia="en-AU"/>
        </w:rPr>
        <w:t xml:space="preserve">. </w:t>
      </w:r>
      <w:r w:rsidR="00456948" w:rsidRPr="00CA646E">
        <w:rPr>
          <w:rFonts w:cs="Arial"/>
          <w:sz w:val="22"/>
          <w:szCs w:val="22"/>
          <w:lang w:eastAsia="en-AU"/>
        </w:rPr>
        <w:t xml:space="preserve">This advance deposit amount represents </w:t>
      </w:r>
      <w:r w:rsidR="00474C95" w:rsidRPr="00BE1D4D">
        <w:rPr>
          <w:rFonts w:cs="Arial"/>
          <w:i/>
          <w:sz w:val="22"/>
          <w:szCs w:val="22"/>
          <w:highlight w:val="lightGray"/>
          <w:lang w:eastAsia="en-AU"/>
        </w:rPr>
        <w:t xml:space="preserve">insert </w:t>
      </w:r>
      <w:r w:rsidR="00456948" w:rsidRPr="00BE1D4D">
        <w:rPr>
          <w:rFonts w:cs="Arial"/>
          <w:i/>
          <w:sz w:val="22"/>
          <w:szCs w:val="22"/>
          <w:highlight w:val="lightGray"/>
          <w:lang w:eastAsia="en-AU"/>
        </w:rPr>
        <w:t>appropriate percentage</w:t>
      </w:r>
      <w:r w:rsidR="00474C95" w:rsidRPr="00BE1D4D">
        <w:rPr>
          <w:rFonts w:cs="Arial"/>
          <w:i/>
          <w:sz w:val="22"/>
          <w:szCs w:val="22"/>
          <w:highlight w:val="lightGray"/>
          <w:lang w:eastAsia="en-AU"/>
        </w:rPr>
        <w:t xml:space="preserve"> eg 50%</w:t>
      </w:r>
      <w:r w:rsidR="00456948" w:rsidRPr="00CA646E">
        <w:rPr>
          <w:rFonts w:cs="Arial"/>
          <w:sz w:val="22"/>
          <w:szCs w:val="22"/>
          <w:lang w:eastAsia="en-AU"/>
        </w:rPr>
        <w:t xml:space="preserve"> of the total estimated cost. </w:t>
      </w:r>
      <w:r w:rsidR="00BF3D12" w:rsidRPr="00CA646E">
        <w:rPr>
          <w:rFonts w:cs="Arial"/>
          <w:sz w:val="22"/>
          <w:szCs w:val="22"/>
          <w:lang w:eastAsia="en-AU"/>
        </w:rPr>
        <w:t>As per section 17(6) of the FOI Act, t</w:t>
      </w:r>
      <w:r w:rsidR="007500FC" w:rsidRPr="00CA646E">
        <w:rPr>
          <w:rFonts w:cs="Arial"/>
          <w:sz w:val="22"/>
          <w:szCs w:val="22"/>
          <w:lang w:eastAsia="en-AU"/>
        </w:rPr>
        <w:t>he processing of your application will be suspended until payment of the advance deposit has been received.</w:t>
      </w:r>
    </w:p>
    <w:p w14:paraId="0E3C921E" w14:textId="77777777" w:rsidR="008C7D49" w:rsidRPr="00CA646E" w:rsidRDefault="008C7D49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14:paraId="44BE4704" w14:textId="3B85BE78" w:rsidR="008C7D49" w:rsidRPr="00CA646E" w:rsidRDefault="008C7D49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CA646E">
        <w:rPr>
          <w:rFonts w:cs="Arial"/>
          <w:sz w:val="22"/>
          <w:szCs w:val="22"/>
          <w:lang w:eastAsia="en-AU"/>
        </w:rPr>
        <w:t>Please</w:t>
      </w:r>
      <w:r w:rsidRPr="00AF55D1">
        <w:rPr>
          <w:rFonts w:cs="Arial"/>
          <w:sz w:val="22"/>
          <w:szCs w:val="22"/>
          <w:shd w:val="clear" w:color="auto" w:fill="D9D9D9" w:themeFill="background1" w:themeFillShade="D9"/>
          <w:lang w:eastAsia="en-AU"/>
        </w:rPr>
        <w:t xml:space="preserve"> </w:t>
      </w:r>
      <w:r w:rsidR="00AF55D1" w:rsidRPr="00AF55D1">
        <w:rPr>
          <w:rFonts w:cs="Arial"/>
          <w:i/>
          <w:iCs/>
          <w:sz w:val="22"/>
          <w:szCs w:val="22"/>
          <w:shd w:val="clear" w:color="auto" w:fill="D9D9D9" w:themeFill="background1" w:themeFillShade="D9"/>
          <w:lang w:eastAsia="en-AU"/>
        </w:rPr>
        <w:t>insert payment method options</w:t>
      </w:r>
      <w:r w:rsidR="00AF55D1" w:rsidRPr="00AF55D1">
        <w:rPr>
          <w:rFonts w:cs="Arial"/>
          <w:i/>
          <w:iCs/>
          <w:sz w:val="22"/>
          <w:szCs w:val="22"/>
          <w:lang w:eastAsia="en-AU"/>
        </w:rPr>
        <w:t xml:space="preserve"> </w:t>
      </w:r>
      <w:r w:rsidRPr="00CA646E">
        <w:rPr>
          <w:rFonts w:cs="Arial"/>
          <w:sz w:val="22"/>
          <w:szCs w:val="22"/>
          <w:lang w:eastAsia="en-AU"/>
        </w:rPr>
        <w:t xml:space="preserve">for </w:t>
      </w:r>
      <w:r w:rsidR="00E91E32" w:rsidRPr="00CA646E">
        <w:rPr>
          <w:rFonts w:cs="Arial"/>
          <w:sz w:val="22"/>
          <w:szCs w:val="22"/>
          <w:lang w:eastAsia="en-AU"/>
        </w:rPr>
        <w:t xml:space="preserve">this amount </w:t>
      </w:r>
      <w:r w:rsidR="001716CE" w:rsidRPr="00CA646E">
        <w:rPr>
          <w:rFonts w:cs="Arial"/>
          <w:sz w:val="22"/>
          <w:szCs w:val="22"/>
          <w:lang w:eastAsia="en-AU"/>
        </w:rPr>
        <w:t xml:space="preserve">made payable to </w:t>
      </w:r>
      <w:r w:rsidR="00DB1324" w:rsidRPr="00BE1D4D">
        <w:rPr>
          <w:sz w:val="22"/>
          <w:szCs w:val="22"/>
          <w:highlight w:val="lightGray"/>
        </w:rPr>
        <w:t>[</w:t>
      </w:r>
      <w:r w:rsidR="00E91E32" w:rsidRPr="00BE1D4D">
        <w:rPr>
          <w:sz w:val="22"/>
          <w:szCs w:val="22"/>
          <w:highlight w:val="lightGray"/>
        </w:rPr>
        <w:t>Agency</w:t>
      </w:r>
      <w:r w:rsidR="00BE1D4D">
        <w:rPr>
          <w:sz w:val="22"/>
          <w:szCs w:val="22"/>
          <w:highlight w:val="lightGray"/>
        </w:rPr>
        <w:t>_name</w:t>
      </w:r>
      <w:r w:rsidR="00DB1324" w:rsidRPr="00BE1D4D">
        <w:rPr>
          <w:sz w:val="22"/>
          <w:szCs w:val="22"/>
          <w:highlight w:val="lightGray"/>
        </w:rPr>
        <w:t>]</w:t>
      </w:r>
      <w:r w:rsidR="00E91E32" w:rsidRPr="00CA646E">
        <w:rPr>
          <w:rFonts w:cs="Arial"/>
          <w:sz w:val="22"/>
          <w:szCs w:val="22"/>
          <w:lang w:eastAsia="en-AU"/>
        </w:rPr>
        <w:t xml:space="preserve"> </w:t>
      </w:r>
      <w:r w:rsidRPr="00CA646E">
        <w:rPr>
          <w:rFonts w:cs="Arial"/>
          <w:sz w:val="22"/>
          <w:szCs w:val="22"/>
          <w:lang w:eastAsia="en-AU"/>
        </w:rPr>
        <w:t>to:</w:t>
      </w:r>
    </w:p>
    <w:p w14:paraId="52B72E2F" w14:textId="77777777" w:rsidR="008C7D49" w:rsidRPr="00CA646E" w:rsidRDefault="008C7D49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14:paraId="587390B9" w14:textId="77777777" w:rsidR="008C7D49" w:rsidRPr="00CA646E" w:rsidRDefault="00E91E32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 w:rsidRPr="00CA646E">
        <w:rPr>
          <w:rFonts w:cs="Arial"/>
          <w:sz w:val="22"/>
          <w:szCs w:val="22"/>
          <w:lang w:eastAsia="en-AU"/>
        </w:rPr>
        <w:t>Freedom of Information</w:t>
      </w:r>
    </w:p>
    <w:p w14:paraId="6483E644" w14:textId="4EE582C6" w:rsidR="00E91E32" w:rsidRPr="00CA646E" w:rsidRDefault="00DB1324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BE1D4D">
        <w:rPr>
          <w:sz w:val="22"/>
          <w:szCs w:val="22"/>
          <w:highlight w:val="lightGray"/>
        </w:rPr>
        <w:t>[</w:t>
      </w:r>
      <w:r w:rsidR="00E91E32" w:rsidRPr="00BE1D4D">
        <w:rPr>
          <w:sz w:val="22"/>
          <w:szCs w:val="22"/>
          <w:highlight w:val="lightGray"/>
        </w:rPr>
        <w:t>Agency</w:t>
      </w:r>
      <w:r w:rsidR="00D86832" w:rsidRPr="00BE1D4D">
        <w:rPr>
          <w:sz w:val="22"/>
          <w:szCs w:val="22"/>
          <w:highlight w:val="lightGray"/>
        </w:rPr>
        <w:t>_name</w:t>
      </w:r>
      <w:r w:rsidRPr="00BE1D4D">
        <w:rPr>
          <w:sz w:val="22"/>
          <w:szCs w:val="22"/>
          <w:highlight w:val="lightGray"/>
        </w:rPr>
        <w:t>]</w:t>
      </w:r>
    </w:p>
    <w:p w14:paraId="3325AF79" w14:textId="77777777" w:rsidR="00177F1C" w:rsidRPr="00CA646E" w:rsidRDefault="00E91E32" w:rsidP="00CA646E">
      <w:pPr>
        <w:autoSpaceDE w:val="0"/>
        <w:autoSpaceDN w:val="0"/>
        <w:adjustRightInd w:val="0"/>
        <w:rPr>
          <w:rFonts w:cs="Arial"/>
          <w:i/>
          <w:sz w:val="22"/>
          <w:szCs w:val="22"/>
          <w:lang w:eastAsia="en-AU"/>
        </w:rPr>
      </w:pPr>
      <w:r w:rsidRPr="00CA646E">
        <w:rPr>
          <w:rFonts w:cs="Arial"/>
          <w:i/>
          <w:sz w:val="22"/>
          <w:szCs w:val="22"/>
          <w:lang w:eastAsia="en-AU"/>
        </w:rPr>
        <w:t>Insert agency address</w:t>
      </w:r>
    </w:p>
    <w:p w14:paraId="47C97698" w14:textId="77777777" w:rsidR="00E91E32" w:rsidRPr="00CA646E" w:rsidRDefault="00E91E32" w:rsidP="00CA646E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14:paraId="16D7838E" w14:textId="4F7D4F93" w:rsidR="007500FC" w:rsidRPr="00CA646E" w:rsidRDefault="00EA4BA5" w:rsidP="00CA646E">
      <w:pPr>
        <w:ind w:right="7"/>
        <w:rPr>
          <w:rFonts w:cs="Arial"/>
          <w:iCs/>
          <w:spacing w:val="-3"/>
          <w:sz w:val="22"/>
          <w:szCs w:val="22"/>
        </w:rPr>
      </w:pPr>
      <w:r w:rsidRPr="00CA646E">
        <w:rPr>
          <w:rFonts w:cs="Arial"/>
          <w:sz w:val="22"/>
          <w:szCs w:val="22"/>
        </w:rPr>
        <w:lastRenderedPageBreak/>
        <w:t xml:space="preserve">If you </w:t>
      </w:r>
      <w:r w:rsidR="00D86832">
        <w:rPr>
          <w:rFonts w:cs="Arial"/>
          <w:sz w:val="22"/>
          <w:szCs w:val="22"/>
        </w:rPr>
        <w:t>fail to</w:t>
      </w:r>
      <w:r w:rsidRPr="00CA646E">
        <w:rPr>
          <w:rFonts w:cs="Arial"/>
          <w:sz w:val="22"/>
          <w:szCs w:val="22"/>
        </w:rPr>
        <w:t xml:space="preserve"> pay the advance deposit by </w:t>
      </w:r>
      <w:r w:rsidR="00206243" w:rsidRPr="00AF55D1">
        <w:rPr>
          <w:rFonts w:cs="Arial"/>
          <w:i/>
          <w:sz w:val="22"/>
          <w:szCs w:val="22"/>
          <w:shd w:val="clear" w:color="auto" w:fill="D9D9D9" w:themeFill="background1" w:themeFillShade="D9"/>
        </w:rPr>
        <w:t xml:space="preserve">insert due </w:t>
      </w:r>
      <w:r w:rsidRPr="00AF55D1">
        <w:rPr>
          <w:rFonts w:cs="Arial"/>
          <w:i/>
          <w:sz w:val="22"/>
          <w:szCs w:val="22"/>
          <w:shd w:val="clear" w:color="auto" w:fill="D9D9D9" w:themeFill="background1" w:themeFillShade="D9"/>
        </w:rPr>
        <w:t>date</w:t>
      </w:r>
      <w:r w:rsidRPr="00CA646E">
        <w:rPr>
          <w:rFonts w:cs="Arial"/>
          <w:sz w:val="22"/>
          <w:szCs w:val="22"/>
        </w:rPr>
        <w:t xml:space="preserve">, </w:t>
      </w:r>
      <w:r w:rsidR="00321AFB" w:rsidRPr="00BE1D4D">
        <w:rPr>
          <w:rFonts w:cs="Arial"/>
          <w:iCs/>
          <w:spacing w:val="-3"/>
          <w:sz w:val="22"/>
          <w:szCs w:val="22"/>
          <w:highlight w:val="lightGray"/>
        </w:rPr>
        <w:t>[Agency_name]</w:t>
      </w:r>
      <w:r w:rsidR="007500FC" w:rsidRPr="00CA646E">
        <w:rPr>
          <w:rFonts w:cs="Arial"/>
          <w:iCs/>
          <w:spacing w:val="-3"/>
          <w:sz w:val="22"/>
          <w:szCs w:val="22"/>
        </w:rPr>
        <w:t xml:space="preserve"> will make a determination to refuse to deal with your application </w:t>
      </w:r>
      <w:r w:rsidR="00DA7893" w:rsidRPr="00CA646E">
        <w:rPr>
          <w:rFonts w:cs="Arial"/>
          <w:iCs/>
          <w:spacing w:val="-3"/>
          <w:sz w:val="22"/>
          <w:szCs w:val="22"/>
        </w:rPr>
        <w:t xml:space="preserve">further </w:t>
      </w:r>
      <w:r w:rsidR="007500FC" w:rsidRPr="00CA646E">
        <w:rPr>
          <w:rFonts w:cs="Arial"/>
          <w:iCs/>
          <w:spacing w:val="-3"/>
          <w:sz w:val="22"/>
          <w:szCs w:val="22"/>
        </w:rPr>
        <w:t>pursuant to section 18(3) of the FOI Act.</w:t>
      </w:r>
    </w:p>
    <w:p w14:paraId="64DEAC5C" w14:textId="77777777" w:rsidR="007500FC" w:rsidRPr="00CA646E" w:rsidRDefault="007500FC" w:rsidP="00CA646E">
      <w:pPr>
        <w:ind w:right="7"/>
        <w:rPr>
          <w:rFonts w:cs="Arial"/>
          <w:i/>
          <w:iCs/>
          <w:spacing w:val="-3"/>
          <w:sz w:val="22"/>
          <w:szCs w:val="22"/>
        </w:rPr>
      </w:pPr>
    </w:p>
    <w:p w14:paraId="4D873417" w14:textId="14E8D1C5" w:rsidR="00177F1C" w:rsidRPr="00CA646E" w:rsidRDefault="00177F1C" w:rsidP="00CA646E">
      <w:pPr>
        <w:ind w:right="7"/>
        <w:rPr>
          <w:rFonts w:cs="Arial"/>
          <w:sz w:val="22"/>
          <w:szCs w:val="22"/>
        </w:rPr>
      </w:pPr>
      <w:r w:rsidRPr="00CA646E">
        <w:rPr>
          <w:rFonts w:cs="Arial"/>
          <w:sz w:val="22"/>
          <w:szCs w:val="22"/>
        </w:rPr>
        <w:t xml:space="preserve">Should you have any </w:t>
      </w:r>
      <w:r w:rsidR="00E91E32" w:rsidRPr="00CA646E">
        <w:rPr>
          <w:rFonts w:cs="Arial"/>
          <w:sz w:val="22"/>
          <w:szCs w:val="22"/>
        </w:rPr>
        <w:t xml:space="preserve">questions </w:t>
      </w:r>
      <w:r w:rsidRPr="00CA646E">
        <w:rPr>
          <w:rFonts w:cs="Arial"/>
          <w:sz w:val="22"/>
          <w:szCs w:val="22"/>
        </w:rPr>
        <w:t xml:space="preserve">in relation to this </w:t>
      </w:r>
      <w:r w:rsidR="00321AFB" w:rsidRPr="00CA646E">
        <w:rPr>
          <w:rFonts w:cs="Arial"/>
          <w:sz w:val="22"/>
          <w:szCs w:val="22"/>
        </w:rPr>
        <w:t>matter or</w:t>
      </w:r>
      <w:r w:rsidR="00422263" w:rsidRPr="00CA646E">
        <w:rPr>
          <w:rFonts w:cs="Arial"/>
          <w:sz w:val="22"/>
          <w:szCs w:val="22"/>
        </w:rPr>
        <w:t xml:space="preserve"> wish to </w:t>
      </w:r>
      <w:r w:rsidR="00E91E32" w:rsidRPr="00CA646E">
        <w:rPr>
          <w:rFonts w:cs="Arial"/>
          <w:sz w:val="22"/>
          <w:szCs w:val="22"/>
        </w:rPr>
        <w:t xml:space="preserve">seek </w:t>
      </w:r>
      <w:r w:rsidR="00422263" w:rsidRPr="00CA646E">
        <w:rPr>
          <w:rFonts w:cs="Arial"/>
          <w:sz w:val="22"/>
          <w:szCs w:val="22"/>
        </w:rPr>
        <w:t>a review of</w:t>
      </w:r>
      <w:r w:rsidR="00E91E32" w:rsidRPr="00CA646E">
        <w:rPr>
          <w:rFonts w:cs="Arial"/>
          <w:sz w:val="22"/>
          <w:szCs w:val="22"/>
        </w:rPr>
        <w:t xml:space="preserve"> the advance deposit amount</w:t>
      </w:r>
      <w:r w:rsidRPr="00CA646E">
        <w:rPr>
          <w:rFonts w:cs="Arial"/>
          <w:sz w:val="22"/>
          <w:szCs w:val="22"/>
        </w:rPr>
        <w:t xml:space="preserve">, please contact </w:t>
      </w:r>
      <w:r w:rsidR="00E91E32" w:rsidRPr="00CA646E">
        <w:rPr>
          <w:sz w:val="22"/>
          <w:szCs w:val="22"/>
        </w:rPr>
        <w:t xml:space="preserve">me on </w:t>
      </w:r>
      <w:r w:rsidR="00DB1324" w:rsidRPr="00BE1D4D">
        <w:rPr>
          <w:sz w:val="22"/>
          <w:szCs w:val="22"/>
          <w:highlight w:val="lightGray"/>
        </w:rPr>
        <w:t>[</w:t>
      </w:r>
      <w:r w:rsidR="00E91E32" w:rsidRPr="00BE1D4D">
        <w:rPr>
          <w:sz w:val="22"/>
          <w:szCs w:val="22"/>
          <w:highlight w:val="lightGray"/>
        </w:rPr>
        <w:t>FOI_Phone</w:t>
      </w:r>
      <w:r w:rsidR="00DB1324" w:rsidRPr="00BE1D4D">
        <w:rPr>
          <w:sz w:val="22"/>
          <w:szCs w:val="22"/>
          <w:highlight w:val="lightGray"/>
        </w:rPr>
        <w:t>]</w:t>
      </w:r>
      <w:r w:rsidR="00E91E32" w:rsidRPr="00CA646E">
        <w:rPr>
          <w:sz w:val="22"/>
          <w:szCs w:val="22"/>
        </w:rPr>
        <w:t>.</w:t>
      </w:r>
    </w:p>
    <w:p w14:paraId="56E63B0F" w14:textId="77777777" w:rsidR="00322330" w:rsidRPr="00CA646E" w:rsidRDefault="00322330" w:rsidP="00CA646E">
      <w:pPr>
        <w:rPr>
          <w:rFonts w:cs="Arial"/>
          <w:sz w:val="22"/>
          <w:szCs w:val="22"/>
        </w:rPr>
      </w:pPr>
    </w:p>
    <w:p w14:paraId="59748D15" w14:textId="77777777" w:rsidR="00417610" w:rsidRPr="00CA646E" w:rsidRDefault="00417610" w:rsidP="00CA646E">
      <w:pPr>
        <w:rPr>
          <w:rFonts w:cs="Arial"/>
          <w:sz w:val="22"/>
          <w:szCs w:val="22"/>
        </w:rPr>
      </w:pPr>
      <w:r w:rsidRPr="00CA646E">
        <w:rPr>
          <w:rFonts w:cs="Arial"/>
          <w:sz w:val="22"/>
          <w:szCs w:val="22"/>
        </w:rPr>
        <w:t>Yours sincerely</w:t>
      </w:r>
    </w:p>
    <w:p w14:paraId="67554847" w14:textId="77777777" w:rsidR="009A466D" w:rsidRPr="00CA646E" w:rsidRDefault="009A466D" w:rsidP="00CA646E">
      <w:pPr>
        <w:rPr>
          <w:rFonts w:cs="Arial"/>
          <w:sz w:val="22"/>
          <w:szCs w:val="22"/>
        </w:rPr>
      </w:pPr>
    </w:p>
    <w:p w14:paraId="4DC2A9FA" w14:textId="77777777" w:rsidR="00C70093" w:rsidRPr="00CA646E" w:rsidRDefault="00C70093" w:rsidP="00CA646E">
      <w:pPr>
        <w:rPr>
          <w:rFonts w:cs="Arial"/>
          <w:sz w:val="22"/>
          <w:szCs w:val="22"/>
        </w:rPr>
      </w:pPr>
    </w:p>
    <w:p w14:paraId="3FFFC206" w14:textId="77777777" w:rsidR="00E91E32" w:rsidRPr="00CA646E" w:rsidRDefault="00E91E32" w:rsidP="00CA646E">
      <w:pPr>
        <w:rPr>
          <w:rFonts w:cs="Arial"/>
          <w:sz w:val="22"/>
          <w:szCs w:val="22"/>
        </w:rPr>
      </w:pPr>
    </w:p>
    <w:p w14:paraId="51C330BA" w14:textId="1B2B3D4B" w:rsidR="00E91E32" w:rsidRPr="00CA646E" w:rsidRDefault="00DB1324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BE1D4D">
        <w:rPr>
          <w:sz w:val="22"/>
          <w:szCs w:val="22"/>
          <w:highlight w:val="lightGray"/>
        </w:rPr>
        <w:t>[</w:t>
      </w:r>
      <w:r w:rsidR="00E91E32" w:rsidRPr="00BE1D4D">
        <w:rPr>
          <w:sz w:val="22"/>
          <w:szCs w:val="22"/>
          <w:highlight w:val="lightGray"/>
        </w:rPr>
        <w:t>FOI_Given_Name</w:t>
      </w:r>
      <w:r w:rsidRPr="00BE1D4D">
        <w:rPr>
          <w:sz w:val="22"/>
          <w:szCs w:val="22"/>
          <w:highlight w:val="lightGray"/>
        </w:rPr>
        <w:t>]</w:t>
      </w:r>
      <w:r w:rsidR="00E91E32" w:rsidRPr="00CA646E">
        <w:rPr>
          <w:sz w:val="22"/>
          <w:szCs w:val="22"/>
        </w:rPr>
        <w:t xml:space="preserve"> </w:t>
      </w:r>
      <w:r w:rsidRPr="00BE1D4D">
        <w:rPr>
          <w:sz w:val="22"/>
          <w:szCs w:val="22"/>
          <w:highlight w:val="lightGray"/>
        </w:rPr>
        <w:t>[</w:t>
      </w:r>
      <w:r w:rsidR="00E91E32" w:rsidRPr="00BE1D4D">
        <w:rPr>
          <w:sz w:val="22"/>
          <w:szCs w:val="22"/>
          <w:highlight w:val="lightGray"/>
        </w:rPr>
        <w:t>FOI_Surname</w:t>
      </w:r>
      <w:r w:rsidRPr="00BE1D4D">
        <w:rPr>
          <w:sz w:val="22"/>
          <w:szCs w:val="22"/>
          <w:highlight w:val="lightGray"/>
        </w:rPr>
        <w:t>]</w:t>
      </w:r>
    </w:p>
    <w:p w14:paraId="48313386" w14:textId="77777777" w:rsidR="00E91E32" w:rsidRPr="00CA646E" w:rsidRDefault="00E91E32" w:rsidP="00CA646E">
      <w:pPr>
        <w:rPr>
          <w:b/>
          <w:bCs/>
          <w:sz w:val="22"/>
          <w:szCs w:val="22"/>
        </w:rPr>
      </w:pPr>
      <w:r w:rsidRPr="00CA646E">
        <w:rPr>
          <w:b/>
          <w:bCs/>
          <w:sz w:val="22"/>
          <w:szCs w:val="22"/>
        </w:rPr>
        <w:t>Accredited FOI Officer</w:t>
      </w:r>
    </w:p>
    <w:p w14:paraId="2292815C" w14:textId="32732E8C" w:rsidR="00E91E32" w:rsidRPr="00CA646E" w:rsidRDefault="00DB1324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BE1D4D">
        <w:rPr>
          <w:sz w:val="22"/>
          <w:szCs w:val="22"/>
          <w:highlight w:val="lightGray"/>
        </w:rPr>
        <w:t>[</w:t>
      </w:r>
      <w:r w:rsidR="00E91E32" w:rsidRPr="00BE1D4D">
        <w:rPr>
          <w:sz w:val="22"/>
          <w:szCs w:val="22"/>
          <w:highlight w:val="lightGray"/>
        </w:rPr>
        <w:t>Agency</w:t>
      </w:r>
      <w:r w:rsidR="00BE1D4D">
        <w:rPr>
          <w:sz w:val="22"/>
          <w:szCs w:val="22"/>
          <w:highlight w:val="lightGray"/>
        </w:rPr>
        <w:t>_name</w:t>
      </w:r>
      <w:r w:rsidRPr="00BE1D4D">
        <w:rPr>
          <w:sz w:val="22"/>
          <w:szCs w:val="22"/>
          <w:highlight w:val="lightGray"/>
        </w:rPr>
        <w:t>]</w:t>
      </w:r>
    </w:p>
    <w:p w14:paraId="69796C8D" w14:textId="77777777" w:rsidR="00E91E32" w:rsidRPr="00CA646E" w:rsidRDefault="00E91E32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1091EF3D" w14:textId="546AD9D4" w:rsidR="00E91E32" w:rsidRPr="00CA646E" w:rsidRDefault="00E91E32" w:rsidP="00B937D9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CA646E">
        <w:rPr>
          <w:sz w:val="22"/>
          <w:szCs w:val="22"/>
        </w:rPr>
        <w:t xml:space="preserve">Encl: </w:t>
      </w:r>
      <w:r w:rsidRPr="00CA646E">
        <w:rPr>
          <w:sz w:val="22"/>
          <w:szCs w:val="22"/>
        </w:rPr>
        <w:tab/>
        <w:t>Schedule of prescribed fees and charges</w:t>
      </w:r>
    </w:p>
    <w:p w14:paraId="4993AFBB" w14:textId="77777777" w:rsidR="00E91E32" w:rsidRPr="00CA646E" w:rsidRDefault="00E91E32" w:rsidP="00CA646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CA646E">
        <w:rPr>
          <w:sz w:val="22"/>
          <w:szCs w:val="22"/>
        </w:rPr>
        <w:tab/>
      </w:r>
    </w:p>
    <w:p w14:paraId="41C97818" w14:textId="77777777" w:rsidR="00C70093" w:rsidRPr="00CA646E" w:rsidRDefault="00C70093" w:rsidP="00CA646E">
      <w:pPr>
        <w:rPr>
          <w:rFonts w:cs="Arial"/>
          <w:sz w:val="22"/>
          <w:szCs w:val="22"/>
        </w:rPr>
      </w:pPr>
    </w:p>
    <w:p w14:paraId="6910FE6B" w14:textId="77777777" w:rsidR="00417610" w:rsidRPr="00CA646E" w:rsidRDefault="00417610" w:rsidP="00CA646E">
      <w:pPr>
        <w:rPr>
          <w:rFonts w:cs="Arial"/>
          <w:sz w:val="22"/>
          <w:szCs w:val="22"/>
        </w:rPr>
      </w:pPr>
    </w:p>
    <w:sectPr w:rsidR="00417610" w:rsidRPr="00CA646E" w:rsidSect="00720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00" w:right="1275" w:bottom="1418" w:left="993" w:header="720" w:footer="720" w:gutter="0"/>
      <w:paperSrc w:first="25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8101" w14:textId="77777777" w:rsidR="00CA47B7" w:rsidRDefault="00CA47B7">
      <w:r>
        <w:separator/>
      </w:r>
    </w:p>
  </w:endnote>
  <w:endnote w:type="continuationSeparator" w:id="0">
    <w:p w14:paraId="57C8EDD7" w14:textId="77777777" w:rsidR="00CA47B7" w:rsidRDefault="00CA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E490" w14:textId="02EDFEAC" w:rsidR="006E5544" w:rsidRDefault="00DB13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4FC859" wp14:editId="11DAF3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64096606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E9A48" w14:textId="4381A030" w:rsidR="00DB1324" w:rsidRPr="00DB1324" w:rsidRDefault="00DB1324" w:rsidP="00DB132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B1324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FC8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554E9A48" w14:textId="4381A030" w:rsidR="00DB1324" w:rsidRPr="00DB1324" w:rsidRDefault="00DB1324" w:rsidP="00DB1324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B1324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7650" w14:textId="4F825FE2" w:rsidR="007218E6" w:rsidRDefault="00C86BD8">
    <w:pPr>
      <w:pStyle w:val="Footer"/>
      <w:tabs>
        <w:tab w:val="clear" w:pos="8306"/>
        <w:tab w:val="right" w:pos="850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95A11" wp14:editId="57A53CF6">
              <wp:simplePos x="0" y="0"/>
              <wp:positionH relativeFrom="column">
                <wp:posOffset>-11430</wp:posOffset>
              </wp:positionH>
              <wp:positionV relativeFrom="paragraph">
                <wp:posOffset>-180340</wp:posOffset>
              </wp:positionV>
              <wp:extent cx="6315075" cy="4476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412D5" w14:textId="77777777" w:rsidR="00261683" w:rsidRDefault="00261683" w:rsidP="00261683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23A34375" w14:textId="77777777" w:rsidR="00261683" w:rsidRPr="006858C3" w:rsidRDefault="00261683" w:rsidP="00261683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95A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.9pt;margin-top:-14.2pt;width:497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" stroked="f" strokecolor="white">
              <v:fill color2="#767676" rotate="t" focus="100%" type="gradient"/>
              <v:textbox>
                <w:txbxContent>
                  <w:p w14:paraId="389412D5" w14:textId="77777777" w:rsidR="00261683" w:rsidRDefault="00261683" w:rsidP="00261683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23A34375" w14:textId="77777777" w:rsidR="00261683" w:rsidRPr="006858C3" w:rsidRDefault="00261683" w:rsidP="00261683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1FF0" w14:textId="7206A6A2" w:rsidR="007218E6" w:rsidRDefault="00DB132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338313" wp14:editId="60995C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2393655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74E1A" w14:textId="14AC08C6" w:rsidR="00DB1324" w:rsidRPr="00DB1324" w:rsidRDefault="00DB1324" w:rsidP="00DB132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B1324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383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10E74E1A" w14:textId="14AC08C6" w:rsidR="00DB1324" w:rsidRPr="00DB1324" w:rsidRDefault="00DB1324" w:rsidP="00DB1324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B1324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6BD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F520F1" wp14:editId="57FDA447">
              <wp:simplePos x="0" y="0"/>
              <wp:positionH relativeFrom="column">
                <wp:posOffset>42545</wp:posOffset>
              </wp:positionH>
              <wp:positionV relativeFrom="paragraph">
                <wp:posOffset>-199390</wp:posOffset>
              </wp:positionV>
              <wp:extent cx="6223000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0" cy="6756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32701" w14:textId="77777777" w:rsidR="007218E6" w:rsidRDefault="007218E6" w:rsidP="0072044E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039C57DD" w14:textId="77777777" w:rsidR="007218E6" w:rsidRDefault="007218E6" w:rsidP="0072044E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1FE36E90" w14:textId="77777777" w:rsidR="007218E6" w:rsidRDefault="007218E6" w:rsidP="0072044E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Internal review rights do not apply in all cases – for example a determination made by, or at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direction of, the Principal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; 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the decision of an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agency’s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review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fee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charge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at the request of the applicant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3154368" w14:textId="77777777" w:rsidR="007218E6" w:rsidRPr="0071085D" w:rsidRDefault="007218E6" w:rsidP="0072044E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Where an internal review is not available, external review rights or appeal rights to the District Court apply.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F520F1" id="_x0000_s1031" type="#_x0000_t202" style="position:absolute;margin-left:3.35pt;margin-top:-15.7pt;width:490pt;height:53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" stroked="f" strokecolor="white" strokeweight="1pt">
              <v:fill color2="#767676" rotate="t" focus="100%" type="gradient"/>
              <v:textbox style="mso-fit-shape-to-text:t">
                <w:txbxContent>
                  <w:p w14:paraId="74232701" w14:textId="77777777" w:rsidR="007218E6" w:rsidRDefault="007218E6" w:rsidP="0072044E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039C57DD" w14:textId="77777777" w:rsidR="007218E6" w:rsidRDefault="007218E6" w:rsidP="0072044E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1FE36E90" w14:textId="77777777" w:rsidR="007218E6" w:rsidRDefault="007218E6" w:rsidP="0072044E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Internal review rights do not apply in all cases – for example a determination made by, or at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direction of, the Principal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; or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the decision of an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agency’s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review of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fee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charge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at the request of the applicant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</w:t>
                    </w:r>
                  </w:p>
                  <w:p w14:paraId="73154368" w14:textId="77777777" w:rsidR="007218E6" w:rsidRPr="0071085D" w:rsidRDefault="007218E6" w:rsidP="0072044E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Where an internal review is not available, external review rights or appeal rights to the District Court apply.</w:t>
                    </w:r>
                  </w:p>
                </w:txbxContent>
              </v:textbox>
            </v:shape>
          </w:pict>
        </mc:Fallback>
      </mc:AlternateContent>
    </w:r>
    <w:r w:rsidR="007218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7E7F" w14:textId="77777777" w:rsidR="00CA47B7" w:rsidRDefault="00CA47B7">
      <w:r>
        <w:separator/>
      </w:r>
    </w:p>
  </w:footnote>
  <w:footnote w:type="continuationSeparator" w:id="0">
    <w:p w14:paraId="42D318A0" w14:textId="77777777" w:rsidR="00CA47B7" w:rsidRDefault="00CA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FF7C" w14:textId="66627633" w:rsidR="006E5544" w:rsidRDefault="00DB13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5D7AB6" wp14:editId="0148C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731722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E5B8F" w14:textId="0DEB41F6" w:rsidR="00DB1324" w:rsidRPr="00DB1324" w:rsidRDefault="00DB1324" w:rsidP="00DB132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B1324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D7A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1B5E5B8F" w14:textId="0DEB41F6" w:rsidR="00DB1324" w:rsidRPr="00DB1324" w:rsidRDefault="00DB1324" w:rsidP="00DB1324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B1324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119E" w14:textId="3823C67C" w:rsidR="00206243" w:rsidRDefault="00206243" w:rsidP="00206243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Advance Deposit Request</w:t>
    </w:r>
  </w:p>
  <w:p w14:paraId="6135DB59" w14:textId="77777777" w:rsidR="00206243" w:rsidRDefault="00206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45CF" w14:textId="30F2DEF9" w:rsidR="007218E6" w:rsidRPr="005B3B1F" w:rsidRDefault="00DB1324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0B8B1" wp14:editId="375F3E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325508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CDD15" w14:textId="690A5966" w:rsidR="00DB1324" w:rsidRPr="00DB1324" w:rsidRDefault="00DB1324" w:rsidP="00DB1324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B1324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0B8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jsDwIAABw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aj5MP0GqgMt5eHId3By2VDrlQj4JDwRTHuQ&#10;aPGRDm2gKzmcLM5q8L/e8sd8wp2inHUkmJJbUjRn5oclPqK2kjH+mk9yuvnBvRkMu2vvgGQ4phfh&#10;ZDJjHprB1B7aF5LzIjaikLCS2pUcB/MOj8ql5yDVYpGSSEZO4MqunYylI1wRy+f+RXh3AhyJqQcY&#10;1CSKV7gfc+OfwS12SOgnUiK0RyBPiJMEE1en5xI1/uc9ZV0e9fw3AA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ae47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5A8CDD15" w14:textId="690A5966" w:rsidR="00DB1324" w:rsidRPr="00DB1324" w:rsidRDefault="00DB1324" w:rsidP="00DB1324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B1324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18E6">
      <w:rPr>
        <w:b/>
        <w:bCs/>
        <w:i/>
        <w:iCs/>
        <w:lang w:val="en-US"/>
      </w:rPr>
      <w:t>FOI Sample Letter – Advance Deposit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769"/>
    <w:multiLevelType w:val="hybridMultilevel"/>
    <w:tmpl w:val="9098A4C4"/>
    <w:lvl w:ilvl="0" w:tplc="8786A32E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2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Data" w:val="Yes"/>
  </w:docVars>
  <w:rsids>
    <w:rsidRoot w:val="00B2414A"/>
    <w:rsid w:val="000C1A26"/>
    <w:rsid w:val="001217A1"/>
    <w:rsid w:val="001716CE"/>
    <w:rsid w:val="00177F1C"/>
    <w:rsid w:val="00181EBE"/>
    <w:rsid w:val="001F1E3C"/>
    <w:rsid w:val="00206243"/>
    <w:rsid w:val="002271E5"/>
    <w:rsid w:val="0023227F"/>
    <w:rsid w:val="002357F3"/>
    <w:rsid w:val="00261683"/>
    <w:rsid w:val="00276F7A"/>
    <w:rsid w:val="00284A73"/>
    <w:rsid w:val="0028641C"/>
    <w:rsid w:val="002D44E9"/>
    <w:rsid w:val="002E285B"/>
    <w:rsid w:val="0030318E"/>
    <w:rsid w:val="00321AFB"/>
    <w:rsid w:val="00322330"/>
    <w:rsid w:val="0035598A"/>
    <w:rsid w:val="0037029A"/>
    <w:rsid w:val="0037624D"/>
    <w:rsid w:val="003A7931"/>
    <w:rsid w:val="003B0CD4"/>
    <w:rsid w:val="003C34D3"/>
    <w:rsid w:val="00417610"/>
    <w:rsid w:val="00422263"/>
    <w:rsid w:val="004423B9"/>
    <w:rsid w:val="00456948"/>
    <w:rsid w:val="00474C95"/>
    <w:rsid w:val="00475F12"/>
    <w:rsid w:val="0048746D"/>
    <w:rsid w:val="00493657"/>
    <w:rsid w:val="004B2D6D"/>
    <w:rsid w:val="004D4D28"/>
    <w:rsid w:val="005446FE"/>
    <w:rsid w:val="0054623F"/>
    <w:rsid w:val="005B3B1F"/>
    <w:rsid w:val="006133C1"/>
    <w:rsid w:val="0063640A"/>
    <w:rsid w:val="00673998"/>
    <w:rsid w:val="00692C11"/>
    <w:rsid w:val="006C1E05"/>
    <w:rsid w:val="006C7439"/>
    <w:rsid w:val="006E5544"/>
    <w:rsid w:val="0072044E"/>
    <w:rsid w:val="007218E6"/>
    <w:rsid w:val="00724901"/>
    <w:rsid w:val="007354F9"/>
    <w:rsid w:val="007500FC"/>
    <w:rsid w:val="00765E49"/>
    <w:rsid w:val="00781727"/>
    <w:rsid w:val="00790F11"/>
    <w:rsid w:val="007B2A85"/>
    <w:rsid w:val="008300C3"/>
    <w:rsid w:val="00837573"/>
    <w:rsid w:val="00877888"/>
    <w:rsid w:val="00882358"/>
    <w:rsid w:val="008C3545"/>
    <w:rsid w:val="008C7D49"/>
    <w:rsid w:val="008F0944"/>
    <w:rsid w:val="008F2230"/>
    <w:rsid w:val="00962250"/>
    <w:rsid w:val="009626D7"/>
    <w:rsid w:val="00980DE7"/>
    <w:rsid w:val="009A3B40"/>
    <w:rsid w:val="009A466D"/>
    <w:rsid w:val="009B6629"/>
    <w:rsid w:val="00A15B91"/>
    <w:rsid w:val="00A2247E"/>
    <w:rsid w:val="00A52D52"/>
    <w:rsid w:val="00AE4C11"/>
    <w:rsid w:val="00AF55D1"/>
    <w:rsid w:val="00B2414A"/>
    <w:rsid w:val="00B3730B"/>
    <w:rsid w:val="00B937D9"/>
    <w:rsid w:val="00BA08F6"/>
    <w:rsid w:val="00BA4732"/>
    <w:rsid w:val="00BB1F80"/>
    <w:rsid w:val="00BE1D4D"/>
    <w:rsid w:val="00BF3D12"/>
    <w:rsid w:val="00C5458A"/>
    <w:rsid w:val="00C70093"/>
    <w:rsid w:val="00C86BD8"/>
    <w:rsid w:val="00C959E9"/>
    <w:rsid w:val="00CA2796"/>
    <w:rsid w:val="00CA47B7"/>
    <w:rsid w:val="00CA646E"/>
    <w:rsid w:val="00CA6F69"/>
    <w:rsid w:val="00CD1526"/>
    <w:rsid w:val="00CE359E"/>
    <w:rsid w:val="00D007E6"/>
    <w:rsid w:val="00D325AD"/>
    <w:rsid w:val="00D56C1A"/>
    <w:rsid w:val="00D63CEE"/>
    <w:rsid w:val="00D8384D"/>
    <w:rsid w:val="00D86832"/>
    <w:rsid w:val="00DA7893"/>
    <w:rsid w:val="00DB1324"/>
    <w:rsid w:val="00DD6A86"/>
    <w:rsid w:val="00DF6033"/>
    <w:rsid w:val="00E76CBE"/>
    <w:rsid w:val="00E91E32"/>
    <w:rsid w:val="00EA4BA5"/>
    <w:rsid w:val="00ED1726"/>
    <w:rsid w:val="00EF1CEF"/>
    <w:rsid w:val="00F20065"/>
    <w:rsid w:val="00F41EB1"/>
    <w:rsid w:val="00F578CD"/>
    <w:rsid w:val="00FB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D892E"/>
  <w15:chartTrackingRefBased/>
  <w15:docId w15:val="{920CF950-E6DE-4396-A31C-B026E2CE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610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word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4"/>
    </w:rPr>
  </w:style>
  <w:style w:type="paragraph" w:styleId="CommentText">
    <w:name w:val="annotation text"/>
    <w:basedOn w:val="Normal"/>
    <w:link w:val="CommentTextChar"/>
    <w:semiHidden/>
    <w:rPr>
      <w:sz w:val="16"/>
    </w:rPr>
  </w:style>
  <w:style w:type="character" w:styleId="PageNumber">
    <w:name w:val="page number"/>
    <w:basedOn w:val="DefaultParagraphFont"/>
    <w:rPr>
      <w:sz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table" w:styleId="TableGrid">
    <w:name w:val="Table Grid"/>
    <w:basedOn w:val="TableNormal"/>
    <w:rsid w:val="0032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384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3B1F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2044E"/>
    <w:pPr>
      <w:ind w:left="72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DA789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7893"/>
    <w:rPr>
      <w:rFonts w:ascii="Arial" w:hAnsi="Arial"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DA7893"/>
    <w:rPr>
      <w:rFonts w:ascii="Arial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3016ae3e699541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A175321</value>
    </field>
    <field name="Objective-Title">
      <value order="0">FOI SAMPLE LETTER - Advance Deposit Request (reviewed 2025)</value>
    </field>
    <field name="Objective-Description">
      <value order="0"/>
    </field>
    <field name="Objective-CreationStamp">
      <value order="0">2020-02-24T04:11:29Z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2025-11-12T03:16:33Z</value>
    </field>
    <field name="Objective-ModificationStamp">
      <value order="0">2025-11-12T03:16:33Z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vA4414869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20-00719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20111014 FOI SAMPLE LETTER - Advance Deposit Request Final V1</vt:lpstr>
    </vt:vector>
  </TitlesOfParts>
  <Manager>Warren Muller</Manager>
  <Company>State Records of South Australia</Company>
  <LinksUpToDate>false</LinksUpToDate>
  <CharactersWithSpaces>2444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20111014 FOI SAMPLE LETTER - Advance Deposit Request Final V1</dc:title>
  <dc:subject>FREEDOM OF INFORMATION ADMINISTRATION</dc:subject>
  <dc:creator>State Records of South Australia</dc:creator>
  <cp:keywords>FREEDOM OF INFORMATION ADMINISTRATION\PROCEDURES</cp:keywords>
  <dc:description> </dc:description>
  <cp:lastModifiedBy>Chapman, Melissa (AGD)</cp:lastModifiedBy>
  <cp:revision>7</cp:revision>
  <cp:lastPrinted>2011-10-05T07:10:00Z</cp:lastPrinted>
  <dcterms:created xsi:type="dcterms:W3CDTF">2019-06-19T03:04:00Z</dcterms:created>
  <dcterms:modified xsi:type="dcterms:W3CDTF">2025-11-10T05:19:00Z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Version">
    <vt:lpwstr>2000.2</vt:lpwstr>
  </op:property>
  <op:property fmtid="{D5CDD505-2E9C-101B-9397-08002B2CF9AE}" pid="3" name="DocumentNumber">
    <vt:lpwstr>2006/06247/01</vt:lpwstr>
  </op:property>
  <op:property fmtid="{D5CDD505-2E9C-101B-9397-08002B2CF9AE}" pid="4" name="_ewState">
    <vt:i4>1</vt:i4>
  </op:property>
  <op:property fmtid="{D5CDD505-2E9C-101B-9397-08002B2CF9AE}" pid="5" name="Version No">
    <vt:i4>1</vt:i4>
  </op:property>
  <op:property fmtid="{D5CDD505-2E9C-101B-9397-08002B2CF9AE}" pid="6" name="Record Title">
    <vt:lpwstr>FOI SAMPLE LETTER - Advance Deposit Request</vt:lpwstr>
  </op:property>
  <op:property fmtid="{D5CDD505-2E9C-101B-9397-08002B2CF9AE}" pid="7" name="Agent Title.Recipient">
    <vt:lpwstr>Natalie</vt:lpwstr>
  </op:property>
  <op:property fmtid="{D5CDD505-2E9C-101B-9397-08002B2CF9AE}" pid="8" name="_SelfApproval">
    <vt:bool>true</vt:bool>
  </op:property>
  <op:property fmtid="{D5CDD505-2E9C-101B-9397-08002B2CF9AE}" pid="9" name="_DocumentID">
    <vt:bool>false</vt:bool>
  </op:property>
  <op:property fmtid="{D5CDD505-2E9C-101B-9397-08002B2CF9AE}" pid="10" name="Recipients Name">
    <vt:lpwstr>Natalie</vt:lpwstr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2011-09-16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2011-10-14</vt:lpwstr>
  </op:property>
  <op:property fmtid="{D5CDD505-2E9C-101B-9397-08002B2CF9AE}" pid="18" name="Record Access.Review Due Date">
    <vt:lpwstr>2013-09-16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2011-09-16</vt:lpwstr>
  </op:property>
  <op:property fmtid="{D5CDD505-2E9C-101B-9397-08002B2CF9AE}" pid="26" name="Record Date.Date Issued">
    <vt:lpwstr>2011-09-16</vt:lpwstr>
  </op:property>
  <op:property fmtid="{D5CDD505-2E9C-101B-9397-08002B2CF9AE}" pid="27" name="Record Date.Date Approved">
    <vt:lpwstr>2011-10-14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1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SR09-00467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Q:\FREEDOM OF INFORMATION ADMINISTRATION\PROCEDURES\$SR09-00467 - FOI &amp; FOIMS Sample Letters &amp; Forms\20111014 FOI SAMPLE LETTER - Advance Deposit Request Final V1.doc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2343, Adelaide SA 5001</vt:lpwstr>
  </op:property>
  <op:property fmtid="{D5CDD505-2E9C-101B-9397-08002B2CF9AE}" pid="40" name="Agent Title.Approver">
    <vt:lpwstr>Natalie Cullen, Senior Privacy Officer</vt:lpwstr>
  </op:property>
  <op:property fmtid="{D5CDD505-2E9C-101B-9397-08002B2CF9AE}" pid="41" name="Agent Title.Approver.EmailAddress">
    <vt:lpwstr>Cullen, Natalie (DPC)</vt:lpwstr>
  </op:property>
  <op:property fmtid="{D5CDD505-2E9C-101B-9397-08002B2CF9AE}" pid="42" name="Agent Title.Contact.GroupName">
    <vt:lpwstr>Freedom of Information Enquiries</vt:lpwstr>
  </op:property>
  <op:property fmtid="{D5CDD505-2E9C-101B-9397-08002B2CF9AE}" pid="43" name="Agent Title.Contact.Name">
    <vt:lpwstr>Natalie Cullen</vt:lpwstr>
  </op:property>
  <op:property fmtid="{D5CDD505-2E9C-101B-9397-08002B2CF9AE}" pid="44" name="Agent Title.Contact.Telephone">
    <vt:lpwstr>Tel (08) 8204 8786</vt:lpwstr>
  </op:property>
  <op:property fmtid="{D5CDD505-2E9C-101B-9397-08002B2CF9AE}" pid="45" name="Agent Title.Contact.Fax">
    <vt:lpwstr>Fax (08) 8260 6133 DX:467</vt:lpwstr>
  </op:property>
  <op:property fmtid="{D5CDD505-2E9C-101B-9397-08002B2CF9AE}" pid="46" name="Agent Title.Contact.EmailAddress">
    <vt:lpwstr>FOI@sa.gov.au</vt:lpwstr>
  </op:property>
  <op:property fmtid="{D5CDD505-2E9C-101B-9397-08002B2CF9AE}" pid="47" name="Agent Title.Contact.Website">
    <vt:lpwstr>www.archives.sa.gov.au</vt:lpwstr>
  </op:property>
  <op:property fmtid="{D5CDD505-2E9C-101B-9397-08002B2CF9AE}" pid="48" name="Agent Title.Contributor">
    <vt:lpwstr>Natalie; Ann-Marie Fishburn; Michelle Rowett</vt:lpwstr>
  </op:property>
  <op:property fmtid="{D5CDD505-2E9C-101B-9397-08002B2CF9AE}" pid="49" name="Agent Title.Creator">
    <vt:lpwstr>Natalie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lassificationContentMarkingHeaderShapeIds">
    <vt:lpwstr>2ba9d6ef,281fcaf0,6ebbb03b</vt:lpwstr>
  </op:property>
  <op:property fmtid="{D5CDD505-2E9C-101B-9397-08002B2CF9AE}" pid="58" name="ClassificationContentMarkingHeaderFontProps">
    <vt:lpwstr>#a80000,12,Arial</vt:lpwstr>
  </op:property>
  <op:property fmtid="{D5CDD505-2E9C-101B-9397-08002B2CF9AE}" pid="59" name="ClassificationContentMarkingHeaderText">
    <vt:lpwstr>OFFICIAL</vt:lpwstr>
  </op:property>
  <op:property fmtid="{D5CDD505-2E9C-101B-9397-08002B2CF9AE}" pid="60" name="ClassificationContentMarkingFooterShapeIds">
    <vt:lpwstr>54df8c2b,61cf27ad,a39765f</vt:lpwstr>
  </op:property>
  <op:property fmtid="{D5CDD505-2E9C-101B-9397-08002B2CF9AE}" pid="61" name="ClassificationContentMarkingFooterFontProps">
    <vt:lpwstr>#a80000,12,arial</vt:lpwstr>
  </op:property>
  <op:property fmtid="{D5CDD505-2E9C-101B-9397-08002B2CF9AE}" pid="62" name="ClassificationContentMarkingFooterText">
    <vt:lpwstr>OFFICIAL </vt:lpwstr>
  </op:property>
  <op:property fmtid="{D5CDD505-2E9C-101B-9397-08002B2CF9AE}" pid="63" name="Customer-Id">
    <vt:lpwstr>8E9FAE793A5B416C8588B7725A49662D</vt:lpwstr>
  </op:property>
  <op:property fmtid="{D5CDD505-2E9C-101B-9397-08002B2CF9AE}" pid="64" name="Objective-Id">
    <vt:lpwstr>A175321</vt:lpwstr>
  </op:property>
  <op:property fmtid="{D5CDD505-2E9C-101B-9397-08002B2CF9AE}" pid="65" name="Objective-Title">
    <vt:lpwstr>FOI SAMPLE LETTER - Advance Deposit Request (reviewed 2025)</vt:lpwstr>
  </op:property>
  <op:property fmtid="{D5CDD505-2E9C-101B-9397-08002B2CF9AE}" pid="66" name="Objective-Description">
    <vt:lpwstr/>
  </op:property>
  <op:property fmtid="{D5CDD505-2E9C-101B-9397-08002B2CF9AE}" pid="67" name="Objective-CreationStamp">
    <vt:filetime>2020-02-24T04:11:29Z</vt:filetime>
  </op:property>
  <op:property fmtid="{D5CDD505-2E9C-101B-9397-08002B2CF9AE}" pid="68" name="Objective-IsApproved">
    <vt:bool>false</vt:bool>
  </op:property>
  <op:property fmtid="{D5CDD505-2E9C-101B-9397-08002B2CF9AE}" pid="69" name="Objective-IsPublished">
    <vt:bool>true</vt:bool>
  </op:property>
  <op:property fmtid="{D5CDD505-2E9C-101B-9397-08002B2CF9AE}" pid="70" name="Objective-DatePublished">
    <vt:filetime>2025-11-12T03:16:33Z</vt:filetime>
  </op:property>
  <op:property fmtid="{D5CDD505-2E9C-101B-9397-08002B2CF9AE}" pid="71" name="Objective-ModificationStamp">
    <vt:filetime>2025-11-12T03:16:33Z</vt:filetime>
  </op:property>
  <op:property fmtid="{D5CDD505-2E9C-101B-9397-08002B2CF9AE}" pid="72" name="Objective-Owner">
    <vt:lpwstr>Adam Ryan</vt:lpwstr>
  </op:property>
  <op:property fmtid="{D5CDD505-2E9C-101B-9397-08002B2CF9AE}" pid="73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74" name="Objective-Parent">
    <vt:lpwstr>FOI &amp; FOIMS Sample Letters and Forms</vt:lpwstr>
  </op:property>
  <op:property fmtid="{D5CDD505-2E9C-101B-9397-08002B2CF9AE}" pid="75" name="Objective-State">
    <vt:lpwstr>Published</vt:lpwstr>
  </op:property>
  <op:property fmtid="{D5CDD505-2E9C-101B-9397-08002B2CF9AE}" pid="76" name="Objective-VersionId">
    <vt:lpwstr>vA4414869</vt:lpwstr>
  </op:property>
  <op:property fmtid="{D5CDD505-2E9C-101B-9397-08002B2CF9AE}" pid="77" name="Objective-Version">
    <vt:lpwstr>3.0</vt:lpwstr>
  </op:property>
  <op:property fmtid="{D5CDD505-2E9C-101B-9397-08002B2CF9AE}" pid="78" name="Objective-VersionNumber">
    <vt:r8>6</vt:r8>
  </op:property>
  <op:property fmtid="{D5CDD505-2E9C-101B-9397-08002B2CF9AE}" pid="79" name="Objective-VersionComment">
    <vt:lpwstr/>
  </op:property>
  <op:property fmtid="{D5CDD505-2E9C-101B-9397-08002B2CF9AE}" pid="80" name="Objective-FileNumber">
    <vt:lpwstr>SRSA19-00518</vt:lpwstr>
  </op:property>
  <op:property fmtid="{D5CDD505-2E9C-101B-9397-08002B2CF9AE}" pid="81" name="Objective-Classification">
    <vt:lpwstr>Official</vt:lpwstr>
  </op:property>
  <op:property fmtid="{D5CDD505-2E9C-101B-9397-08002B2CF9AE}" pid="82" name="Objective-Caveats">
    <vt:lpwstr/>
  </op:property>
  <op:property fmtid="{D5CDD505-2E9C-101B-9397-08002B2CF9AE}" pid="83" name="Objective-State Records Document ID">
    <vt:lpwstr>20-00719</vt:lpwstr>
  </op:property>
  <op:property fmtid="{D5CDD505-2E9C-101B-9397-08002B2CF9AE}" pid="84" name="Objective-External Reference">
    <vt:lpwstr/>
  </op:property>
  <op:property fmtid="{D5CDD505-2E9C-101B-9397-08002B2CF9AE}" pid="85" name="Objective-Date Created">
    <vt:lpwstr/>
  </op:property>
  <op:property fmtid="{D5CDD505-2E9C-101B-9397-08002B2CF9AE}" pid="86" name="Objective-Date Received">
    <vt:lpwstr/>
  </op:property>
  <op:property fmtid="{D5CDD505-2E9C-101B-9397-08002B2CF9AE}" pid="87" name="Objective-Date of Document">
    <vt:lpwstr/>
  </op:property>
  <op:property fmtid="{D5CDD505-2E9C-101B-9397-08002B2CF9AE}" pid="88" name="Objective-Author">
    <vt:lpwstr/>
  </op:property>
  <op:property fmtid="{D5CDD505-2E9C-101B-9397-08002B2CF9AE}" pid="89" name="Objective-Author Type">
    <vt:lpwstr/>
  </op:property>
  <op:property fmtid="{D5CDD505-2E9C-101B-9397-08002B2CF9AE}" pid="90" name="Objective-Document Type">
    <vt:lpwstr/>
  </op:property>
  <op:property fmtid="{D5CDD505-2E9C-101B-9397-08002B2CF9AE}" pid="91" name="Objective-Information Management Marker">
    <vt:lpwstr/>
  </op:property>
</op:Properties>
</file>